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155575</wp:posOffset>
            </wp:positionH>
            <wp:positionV relativeFrom="page">
              <wp:posOffset>112395</wp:posOffset>
            </wp:positionV>
            <wp:extent cx="7250430" cy="387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0430" cy="38735"/>
                    </a:xfrm>
                    <a:prstGeom prst="rect">
                      <a:avLst/>
                    </a:prstGeom>
                    <a:noFill/>
                  </pic:spPr>
                </pic:pic>
              </a:graphicData>
            </a:graphic>
          </wp:anchor>
        </w:drawing>
        <w:t>UNITED STATES</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9"/>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SCHEDULE 13G/A</w:t>
      </w:r>
    </w:p>
    <w:p>
      <w:pPr>
        <w:spacing w:after="0" w:line="233"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1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(Amendment No. 1)*</w:t>
      </w:r>
    </w:p>
    <w:p>
      <w:pPr>
        <w:spacing w:after="0" w:line="387" w:lineRule="exact"/>
        <w:rPr>
          <w:sz w:val="24"/>
          <w:szCs w:val="24"/>
          <w:color w:val="auto"/>
        </w:rPr>
      </w:pPr>
    </w:p>
    <w:p>
      <w:pPr>
        <w:jc w:val="center"/>
        <w:ind w:right="-19"/>
        <w:spacing w:after="0"/>
        <w:rPr>
          <w:sz w:val="20"/>
          <w:szCs w:val="20"/>
          <w:color w:val="auto"/>
        </w:rPr>
      </w:pPr>
      <w:r>
        <w:rPr>
          <w:rFonts w:ascii="Arial" w:cs="Arial" w:eastAsia="Arial" w:hAnsi="Arial"/>
          <w:sz w:val="36"/>
          <w:szCs w:val="36"/>
          <w:b w:val="1"/>
          <w:bCs w:val="1"/>
          <w:color w:val="auto"/>
        </w:rPr>
        <w:t>Banco Latinoamericano De Comercio Exterior, S.A.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27305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(Name of Issuer)</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Class E Common Stock</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(Title of Class of Securities)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P16994132</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(CUSIP Number)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spacing w:after="0" w:line="216"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4"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66" w:lineRule="exact"/>
        <w:rPr>
          <w:sz w:val="24"/>
          <w:szCs w:val="24"/>
          <w:color w:val="auto"/>
        </w:rPr>
      </w:pPr>
    </w:p>
    <w:p>
      <w:pPr>
        <w:ind w:left="660" w:right="9520" w:hanging="4"/>
        <w:spacing w:after="0" w:line="287" w:lineRule="auto"/>
        <w:tabs>
          <w:tab w:leader="none" w:pos="894" w:val="left"/>
        </w:tabs>
        <w:numPr>
          <w:ilvl w:val="0"/>
          <w:numId w:val="1"/>
        </w:numPr>
        <w:rPr>
          <w:rFonts w:ascii="MS PGothic" w:cs="MS PGothic" w:eastAsia="MS PGothic" w:hAnsi="MS PGothic"/>
          <w:sz w:val="20"/>
          <w:szCs w:val="20"/>
          <w:color w:val="auto"/>
        </w:rPr>
      </w:pPr>
      <w:r>
        <w:rPr>
          <w:rFonts w:ascii="Arial" w:cs="Arial" w:eastAsia="Arial" w:hAnsi="Arial"/>
          <w:sz w:val="16"/>
          <w:szCs w:val="16"/>
          <w:color w:val="auto"/>
        </w:rPr>
        <w:t xml:space="preserve">Rule 13d-1(b) </w:t>
      </w:r>
      <w:r>
        <w:rPr>
          <w:rFonts w:ascii="Arial" w:cs="Arial" w:eastAsia="Arial" w:hAnsi="Arial"/>
          <w:sz w:val="19"/>
          <w:szCs w:val="19"/>
          <w:color w:val="auto"/>
        </w:rPr>
        <w:t xml:space="preserve">o </w:t>
      </w:r>
      <w:r>
        <w:rPr>
          <w:rFonts w:ascii="Arial" w:cs="Arial" w:eastAsia="Arial" w:hAnsi="Arial"/>
          <w:sz w:val="16"/>
          <w:szCs w:val="16"/>
          <w:color w:val="auto"/>
        </w:rPr>
        <w:t>Rule 13d-1(c)</w:t>
      </w:r>
      <w:r>
        <w:rPr>
          <w:rFonts w:ascii="Arial" w:cs="Arial" w:eastAsia="Arial" w:hAnsi="Arial"/>
          <w:sz w:val="19"/>
          <w:szCs w:val="19"/>
          <w:color w:val="auto"/>
        </w:rPr>
        <w:t xml:space="preserve"> o </w:t>
      </w:r>
      <w:r>
        <w:rPr>
          <w:rFonts w:ascii="Arial" w:cs="Arial" w:eastAsia="Arial" w:hAnsi="Arial"/>
          <w:sz w:val="16"/>
          <w:szCs w:val="16"/>
          <w:color w:val="auto"/>
        </w:rPr>
        <w:t>Rule 13d-1(d)</w:t>
      </w:r>
    </w:p>
    <w:p>
      <w:pPr>
        <w:spacing w:after="0" w:line="393" w:lineRule="exact"/>
        <w:rPr>
          <w:sz w:val="24"/>
          <w:szCs w:val="24"/>
          <w:color w:val="auto"/>
        </w:rPr>
      </w:pPr>
    </w:p>
    <w:p>
      <w:pPr>
        <w:ind w:right="20"/>
        <w:spacing w:after="0" w:line="277" w:lineRule="auto"/>
        <w:rPr>
          <w:sz w:val="20"/>
          <w:szCs w:val="20"/>
          <w:color w:val="auto"/>
        </w:rPr>
      </w:pPr>
      <w:r>
        <w:rPr>
          <w:rFonts w:ascii="Arial" w:cs="Arial" w:eastAsia="Arial" w:hAnsi="Arial"/>
          <w:sz w:val="18"/>
          <w:szCs w:val="18"/>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93980</wp:posOffset>
            </wp:positionV>
            <wp:extent cx="7250430" cy="450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50430" cy="45085"/>
                    </a:xfrm>
                    <a:prstGeom prst="rect">
                      <a:avLst/>
                    </a:prstGeom>
                    <a:noFill/>
                  </pic:spPr>
                </pic:pic>
              </a:graphicData>
            </a:graphic>
          </wp:anchor>
        </w:drawing>
      </w:r>
    </w:p>
    <w:p>
      <w:pPr>
        <w:sectPr>
          <w:pgSz w:w="11900" w:h="16838" w:orient="portrait"/>
          <w:cols w:equalWidth="0" w:num="1">
            <w:col w:w="11420"/>
          </w:cols>
          <w:pgMar w:left="240" w:top="517" w:right="239" w:bottom="1440" w:gutter="0" w:footer="0" w:header="0"/>
        </w:sectPr>
      </w:pPr>
    </w:p>
    <w:bookmarkStart w:id="1" w:name="page2"/>
    <w:bookmarkEnd w:id="1"/>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2300" w:type="dxa"/>
            <w:vAlign w:val="bottom"/>
            <w:tcBorders>
              <w:top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CUSIP No. P16994132</w:t>
            </w:r>
          </w:p>
        </w:tc>
        <w:tc>
          <w:tcPr>
            <w:tcW w:w="880" w:type="dxa"/>
            <w:vAlign w:val="bottom"/>
            <w:tcBorders>
              <w:top w:val="single" w:sz="8" w:color="auto"/>
            </w:tcBorders>
          </w:tcPr>
          <w:p>
            <w:pPr>
              <w:spacing w:after="0"/>
              <w:rPr>
                <w:sz w:val="24"/>
                <w:szCs w:val="24"/>
                <w:color w:val="auto"/>
              </w:rPr>
            </w:pPr>
          </w:p>
        </w:tc>
        <w:tc>
          <w:tcPr>
            <w:tcW w:w="220" w:type="dxa"/>
            <w:vAlign w:val="bottom"/>
            <w:tcBorders>
              <w:top w:val="single" w:sz="8" w:color="auto"/>
              <w:right w:val="single" w:sz="8" w:color="auto"/>
            </w:tcBorders>
          </w:tcPr>
          <w:p>
            <w:pPr>
              <w:spacing w:after="0"/>
              <w:rPr>
                <w:sz w:val="24"/>
                <w:szCs w:val="24"/>
                <w:color w:val="auto"/>
              </w:rPr>
            </w:pP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2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4"/>
              </w:rPr>
              <w:t>Page 2 of 8 Pages</w:t>
            </w:r>
          </w:p>
        </w:tc>
        <w:tc>
          <w:tcPr>
            <w:tcW w:w="0" w:type="dxa"/>
            <w:vAlign w:val="bottom"/>
          </w:tcPr>
          <w:p>
            <w:pPr>
              <w:spacing w:after="0"/>
              <w:rPr>
                <w:sz w:val="1"/>
                <w:szCs w:val="1"/>
                <w:color w:val="auto"/>
              </w:rPr>
            </w:pPr>
          </w:p>
        </w:tc>
      </w:tr>
      <w:tr>
        <w:trPr>
          <w:trHeight w:val="112"/>
        </w:trPr>
        <w:tc>
          <w:tcPr>
            <w:tcW w:w="40" w:type="dxa"/>
            <w:vAlign w:val="bottom"/>
            <w:tcBorders>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420" w:type="dxa"/>
            <w:vAlign w:val="bottom"/>
            <w:tcBorders>
              <w:bottom w:val="single" w:sz="8" w:color="auto"/>
            </w:tcBorders>
          </w:tcPr>
          <w:p>
            <w:pPr>
              <w:spacing w:after="0"/>
              <w:rPr>
                <w:sz w:val="9"/>
                <w:szCs w:val="9"/>
                <w:color w:val="auto"/>
              </w:rPr>
            </w:pPr>
          </w:p>
        </w:tc>
        <w:tc>
          <w:tcPr>
            <w:tcW w:w="880" w:type="dxa"/>
            <w:vAlign w:val="bottom"/>
            <w:tcBorders>
              <w:bottom w:val="single" w:sz="8" w:color="auto"/>
            </w:tcBorders>
          </w:tcPr>
          <w:p>
            <w:pPr>
              <w:spacing w:after="0"/>
              <w:rPr>
                <w:sz w:val="9"/>
                <w:szCs w:val="9"/>
                <w:color w:val="auto"/>
              </w:rPr>
            </w:pPr>
          </w:p>
        </w:tc>
        <w:tc>
          <w:tcPr>
            <w:tcW w:w="220" w:type="dxa"/>
            <w:vAlign w:val="bottom"/>
            <w:tcBorders>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5"/>
        </w:trPr>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gridSpan w:val="2"/>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NAME OF REPORTING PERSONS</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7100" w:type="dxa"/>
            <w:vAlign w:val="bottom"/>
            <w:gridSpan w:val="4"/>
            <w:vMerge w:val="restart"/>
          </w:tcPr>
          <w:p>
            <w:pPr>
              <w:ind w:left="40"/>
              <w:spacing w:after="0"/>
              <w:rPr>
                <w:sz w:val="20"/>
                <w:szCs w:val="20"/>
                <w:color w:val="auto"/>
              </w:rPr>
            </w:pPr>
            <w:r>
              <w:rPr>
                <w:rFonts w:ascii="Arial" w:cs="Arial" w:eastAsia="Arial" w:hAnsi="Arial"/>
                <w:sz w:val="18"/>
                <w:szCs w:val="18"/>
                <w:color w:val="auto"/>
              </w:rPr>
              <w:t>Paradice Investment Management LLC</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7100" w:type="dxa"/>
            <w:vAlign w:val="bottom"/>
            <w:gridSpan w:val="4"/>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2</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THE APPROPRIATE BOX IF A MEMBER OF A GROUP</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vMerge w:val="continue"/>
          </w:tcPr>
          <w:p>
            <w:pPr>
              <w:spacing w:after="0"/>
              <w:rPr>
                <w:sz w:val="18"/>
                <w:szCs w:val="18"/>
                <w:color w:val="auto"/>
              </w:rPr>
            </w:pPr>
          </w:p>
        </w:tc>
        <w:tc>
          <w:tcPr>
            <w:tcW w:w="300" w:type="dxa"/>
            <w:vAlign w:val="bottom"/>
            <w:tcBorders>
              <w:right w:val="single" w:sz="8" w:color="auto"/>
            </w:tcBorders>
          </w:tcPr>
          <w:p>
            <w:pPr>
              <w:spacing w:after="0"/>
              <w:rPr>
                <w:sz w:val="18"/>
                <w:szCs w:val="18"/>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(a) o</w:t>
            </w: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 w:type="dxa"/>
            <w:vAlign w:val="bottom"/>
            <w:tcBorders>
              <w:right w:val="single" w:sz="8" w:color="auto"/>
            </w:tcBorders>
            <w:shd w:val="clear" w:color="auto" w:fill="000000"/>
          </w:tcPr>
          <w:p>
            <w:pPr>
              <w:spacing w:after="0"/>
              <w:rPr>
                <w:sz w:val="20"/>
                <w:szCs w:val="20"/>
                <w:color w:val="auto"/>
              </w:rPr>
            </w:pPr>
          </w:p>
        </w:tc>
        <w:tc>
          <w:tcPr>
            <w:tcW w:w="58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(b) o</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34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3</w:t>
            </w:r>
          </w:p>
        </w:tc>
        <w:tc>
          <w:tcPr>
            <w:tcW w:w="300" w:type="dxa"/>
            <w:vAlign w:val="bottom"/>
            <w:tcBorders>
              <w:right w:val="single" w:sz="8" w:color="auto"/>
            </w:tcBorders>
          </w:tcPr>
          <w:p>
            <w:pPr>
              <w:spacing w:after="0"/>
              <w:rPr>
                <w:sz w:val="22"/>
                <w:szCs w:val="22"/>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SEC USE ONLY</w:t>
            </w:r>
          </w:p>
        </w:tc>
        <w:tc>
          <w:tcPr>
            <w:tcW w:w="8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4580" w:type="dxa"/>
            <w:vAlign w:val="bottom"/>
          </w:tcPr>
          <w:p>
            <w:pPr>
              <w:spacing w:after="0"/>
              <w:rPr>
                <w:sz w:val="22"/>
                <w:szCs w:val="22"/>
                <w:color w:val="auto"/>
              </w:rPr>
            </w:pP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4800" w:type="dxa"/>
            <w:vAlign w:val="bottom"/>
            <w:tcBorders>
              <w:bottom w:val="single" w:sz="8" w:color="auto"/>
            </w:tcBorders>
            <w:gridSpan w:val="2"/>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4</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CITIZENSHIP OR PLACE OF ORGANIZATION</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71"/>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Delaware</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40" w:type="dxa"/>
            <w:vAlign w:val="bottom"/>
            <w:tcBorders>
              <w:right w:val="single" w:sz="8" w:color="auto"/>
            </w:tcBorders>
            <w:shd w:val="clear" w:color="auto" w:fill="000000"/>
          </w:tcPr>
          <w:p>
            <w:pPr>
              <w:spacing w:after="0"/>
              <w:rPr>
                <w:sz w:val="5"/>
                <w:szCs w:val="5"/>
                <w:color w:val="auto"/>
              </w:rPr>
            </w:pPr>
          </w:p>
        </w:tc>
        <w:tc>
          <w:tcPr>
            <w:tcW w:w="580" w:type="dxa"/>
            <w:vAlign w:val="bottom"/>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1420" w:type="dxa"/>
            <w:vAlign w:val="bottom"/>
            <w:vMerge w:val="continue"/>
          </w:tcPr>
          <w:p>
            <w:pPr>
              <w:spacing w:after="0"/>
              <w:rPr>
                <w:sz w:val="5"/>
                <w:szCs w:val="5"/>
                <w:color w:val="auto"/>
              </w:rPr>
            </w:pPr>
          </w:p>
        </w:tc>
        <w:tc>
          <w:tcPr>
            <w:tcW w:w="880" w:type="dxa"/>
            <w:vAlign w:val="bottom"/>
          </w:tcPr>
          <w:p>
            <w:pPr>
              <w:spacing w:after="0"/>
              <w:rPr>
                <w:sz w:val="5"/>
                <w:szCs w:val="5"/>
                <w:color w:val="auto"/>
              </w:rPr>
            </w:pPr>
          </w:p>
        </w:tc>
        <w:tc>
          <w:tcPr>
            <w:tcW w:w="220" w:type="dxa"/>
            <w:vAlign w:val="bottom"/>
          </w:tcPr>
          <w:p>
            <w:pPr>
              <w:spacing w:after="0"/>
              <w:rPr>
                <w:sz w:val="5"/>
                <w:szCs w:val="5"/>
                <w:color w:val="auto"/>
              </w:rPr>
            </w:pPr>
          </w:p>
        </w:tc>
        <w:tc>
          <w:tcPr>
            <w:tcW w:w="4580" w:type="dxa"/>
            <w:vAlign w:val="bottom"/>
          </w:tcPr>
          <w:p>
            <w:pPr>
              <w:spacing w:after="0"/>
              <w:rPr>
                <w:sz w:val="5"/>
                <w:szCs w:val="5"/>
                <w:color w:val="auto"/>
              </w:rPr>
            </w:pPr>
          </w:p>
        </w:tc>
        <w:tc>
          <w:tcPr>
            <w:tcW w:w="34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420" w:type="dxa"/>
            <w:vAlign w:val="bottom"/>
            <w:tcBorders>
              <w:right w:val="single" w:sz="8" w:color="auto"/>
            </w:tcBorders>
          </w:tcPr>
          <w:p>
            <w:pPr>
              <w:spacing w:after="0"/>
              <w:rPr>
                <w:sz w:val="22"/>
                <w:szCs w:val="22"/>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5</w:t>
            </w:r>
          </w:p>
        </w:tc>
        <w:tc>
          <w:tcPr>
            <w:tcW w:w="480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22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530"/>
              <w:spacing w:after="0"/>
              <w:rPr>
                <w:sz w:val="20"/>
                <w:szCs w:val="20"/>
                <w:color w:val="auto"/>
              </w:rPr>
            </w:pPr>
            <w:r>
              <w:rPr>
                <w:rFonts w:ascii="Arial" w:cs="Arial" w:eastAsia="Arial" w:hAnsi="Arial"/>
                <w:sz w:val="18"/>
                <w:szCs w:val="18"/>
                <w:color w:val="auto"/>
                <w:w w:val="98"/>
              </w:rPr>
              <w:t>NUMBER OF</w:t>
            </w:r>
          </w:p>
        </w:tc>
        <w:tc>
          <w:tcPr>
            <w:tcW w:w="880" w:type="dxa"/>
            <w:vAlign w:val="bottom"/>
            <w:tcBorders>
              <w:right w:val="single" w:sz="8" w:color="auto"/>
            </w:tcBorders>
          </w:tcPr>
          <w:p>
            <w:pPr>
              <w:spacing w:after="0"/>
              <w:rPr>
                <w:sz w:val="14"/>
                <w:szCs w:val="14"/>
                <w:color w:val="auto"/>
              </w:rPr>
            </w:pPr>
          </w:p>
        </w:tc>
        <w:tc>
          <w:tcPr>
            <w:tcW w:w="220" w:type="dxa"/>
            <w:vAlign w:val="bottom"/>
            <w:vMerge w:val="continue"/>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Pr>
          <w:p>
            <w:pPr>
              <w:spacing w:after="0"/>
              <w:rPr>
                <w:sz w:val="4"/>
                <w:szCs w:val="4"/>
                <w:color w:val="auto"/>
              </w:rPr>
            </w:pPr>
          </w:p>
        </w:tc>
        <w:tc>
          <w:tcPr>
            <w:tcW w:w="1720" w:type="dxa"/>
            <w:vAlign w:val="bottom"/>
            <w:tcBorders>
              <w:right w:val="single" w:sz="8" w:color="auto"/>
            </w:tcBorders>
            <w:gridSpan w:val="2"/>
            <w:vMerge w:val="continue"/>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80"/>
        </w:trPr>
        <w:tc>
          <w:tcPr>
            <w:tcW w:w="40" w:type="dxa"/>
            <w:vAlign w:val="bottom"/>
            <w:tcBorders>
              <w:right w:val="single" w:sz="8" w:color="auto"/>
            </w:tcBorders>
            <w:shd w:val="clear" w:color="auto" w:fill="000000"/>
          </w:tcPr>
          <w:p>
            <w:pPr>
              <w:spacing w:after="0"/>
              <w:rPr>
                <w:sz w:val="6"/>
                <w:szCs w:val="6"/>
                <w:color w:val="auto"/>
              </w:rPr>
            </w:pPr>
          </w:p>
        </w:tc>
        <w:tc>
          <w:tcPr>
            <w:tcW w:w="580" w:type="dxa"/>
            <w:vAlign w:val="bottom"/>
          </w:tcPr>
          <w:p>
            <w:pPr>
              <w:spacing w:after="0"/>
              <w:rPr>
                <w:sz w:val="6"/>
                <w:szCs w:val="6"/>
                <w:color w:val="auto"/>
              </w:rPr>
            </w:pPr>
          </w:p>
        </w:tc>
        <w:tc>
          <w:tcPr>
            <w:tcW w:w="1720" w:type="dxa"/>
            <w:vAlign w:val="bottom"/>
            <w:tcBorders>
              <w:right w:val="single" w:sz="8" w:color="auto"/>
            </w:tcBorders>
            <w:gridSpan w:val="2"/>
            <w:vMerge w:val="continue"/>
          </w:tcPr>
          <w:p>
            <w:pPr>
              <w:spacing w:after="0"/>
              <w:rPr>
                <w:sz w:val="6"/>
                <w:szCs w:val="6"/>
                <w:color w:val="auto"/>
              </w:rPr>
            </w:pPr>
          </w:p>
        </w:tc>
        <w:tc>
          <w:tcPr>
            <w:tcW w:w="880" w:type="dxa"/>
            <w:vAlign w:val="bottom"/>
            <w:tcBorders>
              <w:right w:val="single" w:sz="8" w:color="auto"/>
            </w:tcBorders>
          </w:tcPr>
          <w:p>
            <w:pPr>
              <w:spacing w:after="0"/>
              <w:rPr>
                <w:sz w:val="6"/>
                <w:szCs w:val="6"/>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34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4"/>
              </w:rPr>
              <w:t>SHARES</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6</w:t>
            </w:r>
          </w:p>
        </w:tc>
        <w:tc>
          <w:tcPr>
            <w:tcW w:w="4800" w:type="dxa"/>
            <w:vAlign w:val="bottom"/>
            <w:gridSpan w:val="2"/>
            <w:vMerge w:val="continue"/>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2300" w:type="dxa"/>
            <w:vAlign w:val="bottom"/>
            <w:tcBorders>
              <w:right w:val="single" w:sz="8" w:color="auto"/>
            </w:tcBorders>
            <w:gridSpan w:val="3"/>
          </w:tcPr>
          <w:p>
            <w:pPr>
              <w:jc w:val="center"/>
              <w:spacing w:after="0"/>
              <w:rPr>
                <w:sz w:val="20"/>
                <w:szCs w:val="20"/>
                <w:color w:val="auto"/>
              </w:rPr>
            </w:pPr>
            <w:r>
              <w:rPr>
                <w:rFonts w:ascii="Arial" w:cs="Arial" w:eastAsia="Arial" w:hAnsi="Arial"/>
                <w:sz w:val="18"/>
                <w:szCs w:val="18"/>
                <w:color w:val="auto"/>
                <w:w w:val="99"/>
              </w:rPr>
              <w:t>BENEFICIALLY</w:t>
            </w:r>
          </w:p>
        </w:tc>
        <w:tc>
          <w:tcPr>
            <w:tcW w:w="880" w:type="dxa"/>
            <w:vAlign w:val="bottom"/>
            <w:tcBorders>
              <w:right w:val="single" w:sz="8" w:color="auto"/>
            </w:tcBorders>
            <w:vMerge w:val="continue"/>
          </w:tcPr>
          <w:p>
            <w:pPr>
              <w:spacing w:after="0"/>
              <w:rPr>
                <w:sz w:val="18"/>
                <w:szCs w:val="18"/>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1,650,860</w:t>
            </w: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4"/>
        </w:trPr>
        <w:tc>
          <w:tcPr>
            <w:tcW w:w="40" w:type="dxa"/>
            <w:vAlign w:val="bottom"/>
            <w:tcBorders>
              <w:bottom w:val="single" w:sz="8" w:color="auto"/>
              <w:right w:val="single" w:sz="8" w:color="auto"/>
            </w:tcBorders>
            <w:shd w:val="clear" w:color="auto" w:fill="000000"/>
          </w:tcPr>
          <w:p>
            <w:pPr>
              <w:spacing w:after="0"/>
              <w:rPr>
                <w:sz w:val="19"/>
                <w:szCs w:val="19"/>
                <w:color w:val="auto"/>
              </w:rPr>
            </w:pPr>
          </w:p>
        </w:tc>
        <w:tc>
          <w:tcPr>
            <w:tcW w:w="580" w:type="dxa"/>
            <w:vAlign w:val="bottom"/>
          </w:tcPr>
          <w:p>
            <w:pPr>
              <w:spacing w:after="0"/>
              <w:rPr>
                <w:sz w:val="19"/>
                <w:szCs w:val="19"/>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9"/>
              </w:rPr>
              <w:t>OWNED BY</w:t>
            </w:r>
          </w:p>
        </w:tc>
        <w:tc>
          <w:tcPr>
            <w:tcW w:w="880" w:type="dxa"/>
            <w:vAlign w:val="bottom"/>
            <w:tcBorders>
              <w:bottom w:val="single" w:sz="8" w:color="auto"/>
              <w:right w:val="single" w:sz="8" w:color="auto"/>
            </w:tcBorders>
          </w:tcPr>
          <w:p>
            <w:pPr>
              <w:spacing w:after="0"/>
              <w:rPr>
                <w:sz w:val="19"/>
                <w:szCs w:val="19"/>
                <w:color w:val="auto"/>
              </w:rPr>
            </w:pPr>
          </w:p>
        </w:tc>
        <w:tc>
          <w:tcPr>
            <w:tcW w:w="4800" w:type="dxa"/>
            <w:vAlign w:val="bottom"/>
            <w:tcBorders>
              <w:bottom w:val="single" w:sz="8" w:color="auto"/>
            </w:tcBorders>
            <w:gridSpan w:val="2"/>
            <w:vMerge w:val="continue"/>
          </w:tcPr>
          <w:p>
            <w:pPr>
              <w:spacing w:after="0"/>
              <w:rPr>
                <w:sz w:val="19"/>
                <w:szCs w:val="19"/>
                <w:color w:val="auto"/>
              </w:rPr>
            </w:pPr>
          </w:p>
        </w:tc>
        <w:tc>
          <w:tcPr>
            <w:tcW w:w="34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 w:type="dxa"/>
            <w:vAlign w:val="bottom"/>
            <w:tcBorders>
              <w:right w:val="single" w:sz="8" w:color="auto"/>
            </w:tcBorders>
            <w:shd w:val="clear" w:color="auto" w:fill="000000"/>
          </w:tcPr>
          <w:p>
            <w:pPr>
              <w:spacing w:after="0"/>
              <w:rPr>
                <w:sz w:val="17"/>
                <w:szCs w:val="17"/>
                <w:color w:val="auto"/>
              </w:rPr>
            </w:pPr>
          </w:p>
        </w:tc>
        <w:tc>
          <w:tcPr>
            <w:tcW w:w="5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20" w:type="dxa"/>
            <w:vAlign w:val="bottom"/>
            <w:tcBorders>
              <w:right w:val="single" w:sz="8" w:color="auto"/>
            </w:tcBorders>
          </w:tcPr>
          <w:p>
            <w:pPr>
              <w:jc w:val="center"/>
              <w:ind w:right="830"/>
              <w:spacing w:after="0" w:line="202" w:lineRule="exact"/>
              <w:rPr>
                <w:sz w:val="20"/>
                <w:szCs w:val="20"/>
                <w:color w:val="auto"/>
              </w:rPr>
            </w:pPr>
            <w:r>
              <w:rPr>
                <w:rFonts w:ascii="Arial" w:cs="Arial" w:eastAsia="Arial" w:hAnsi="Arial"/>
                <w:sz w:val="18"/>
                <w:szCs w:val="18"/>
                <w:color w:val="auto"/>
                <w:w w:val="99"/>
              </w:rPr>
              <w:t>EACH</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7</w:t>
            </w:r>
          </w:p>
        </w:tc>
        <w:tc>
          <w:tcPr>
            <w:tcW w:w="4800" w:type="dxa"/>
            <w:vAlign w:val="bottom"/>
            <w:gridSpan w:val="2"/>
          </w:tcPr>
          <w:p>
            <w:pPr>
              <w:ind w:left="40"/>
              <w:spacing w:after="0" w:line="202" w:lineRule="exact"/>
              <w:rPr>
                <w:sz w:val="20"/>
                <w:szCs w:val="20"/>
                <w:color w:val="auto"/>
              </w:rPr>
            </w:pPr>
            <w:r>
              <w:rPr>
                <w:rFonts w:ascii="Arial" w:cs="Arial" w:eastAsia="Arial" w:hAnsi="Arial"/>
                <w:sz w:val="18"/>
                <w:szCs w:val="18"/>
                <w:color w:val="auto"/>
              </w:rPr>
              <w:t>SOLE DISPOSITIVE POWER</w:t>
            </w:r>
          </w:p>
        </w:tc>
        <w:tc>
          <w:tcPr>
            <w:tcW w:w="34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8"/>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50"/>
              <w:spacing w:after="0"/>
              <w:rPr>
                <w:sz w:val="20"/>
                <w:szCs w:val="20"/>
                <w:color w:val="auto"/>
              </w:rPr>
            </w:pPr>
            <w:r>
              <w:rPr>
                <w:rFonts w:ascii="Arial" w:cs="Arial" w:eastAsia="Arial" w:hAnsi="Arial"/>
                <w:sz w:val="18"/>
                <w:szCs w:val="18"/>
                <w:color w:val="auto"/>
                <w:w w:val="93"/>
              </w:rPr>
              <w:t>REPORTING</w:t>
            </w:r>
          </w:p>
        </w:tc>
        <w:tc>
          <w:tcPr>
            <w:tcW w:w="880" w:type="dxa"/>
            <w:vAlign w:val="bottom"/>
            <w:tcBorders>
              <w:right w:val="single" w:sz="8" w:color="auto"/>
            </w:tcBorders>
            <w:vMerge w:val="continue"/>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2"/>
              </w:rPr>
              <w:t>PERSON</w:t>
            </w:r>
          </w:p>
        </w:tc>
        <w:tc>
          <w:tcPr>
            <w:tcW w:w="880" w:type="dxa"/>
            <w:vAlign w:val="bottom"/>
            <w:tcBorders>
              <w:right w:val="single" w:sz="8" w:color="auto"/>
            </w:tcBorders>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02"/>
        </w:trPr>
        <w:tc>
          <w:tcPr>
            <w:tcW w:w="40" w:type="dxa"/>
            <w:vAlign w:val="bottom"/>
            <w:tcBorders>
              <w:bottom w:val="single" w:sz="8" w:color="auto"/>
              <w:right w:val="single" w:sz="8" w:color="auto"/>
            </w:tcBorders>
            <w:shd w:val="clear" w:color="auto" w:fill="000000"/>
          </w:tcPr>
          <w:p>
            <w:pPr>
              <w:spacing w:after="0"/>
              <w:rPr>
                <w:sz w:val="8"/>
                <w:szCs w:val="8"/>
                <w:color w:val="auto"/>
              </w:rPr>
            </w:pPr>
          </w:p>
        </w:tc>
        <w:tc>
          <w:tcPr>
            <w:tcW w:w="580" w:type="dxa"/>
            <w:vAlign w:val="bottom"/>
          </w:tcPr>
          <w:p>
            <w:pPr>
              <w:spacing w:after="0"/>
              <w:rPr>
                <w:sz w:val="8"/>
                <w:szCs w:val="8"/>
                <w:color w:val="auto"/>
              </w:rPr>
            </w:pPr>
          </w:p>
        </w:tc>
        <w:tc>
          <w:tcPr>
            <w:tcW w:w="300" w:type="dxa"/>
            <w:vAlign w:val="bottom"/>
          </w:tcPr>
          <w:p>
            <w:pPr>
              <w:spacing w:after="0"/>
              <w:rPr>
                <w:sz w:val="8"/>
                <w:szCs w:val="8"/>
                <w:color w:val="auto"/>
              </w:rPr>
            </w:pPr>
          </w:p>
        </w:tc>
        <w:tc>
          <w:tcPr>
            <w:tcW w:w="1420" w:type="dxa"/>
            <w:vAlign w:val="bottom"/>
            <w:tcBorders>
              <w:right w:val="single" w:sz="8" w:color="auto"/>
            </w:tcBorders>
            <w:vMerge w:val="restart"/>
          </w:tcPr>
          <w:p>
            <w:pPr>
              <w:jc w:val="center"/>
              <w:ind w:right="830"/>
              <w:spacing w:after="0"/>
              <w:rPr>
                <w:sz w:val="20"/>
                <w:szCs w:val="20"/>
                <w:color w:val="auto"/>
              </w:rPr>
            </w:pPr>
            <w:r>
              <w:rPr>
                <w:rFonts w:ascii="Arial" w:cs="Arial" w:eastAsia="Arial" w:hAnsi="Arial"/>
                <w:sz w:val="18"/>
                <w:szCs w:val="18"/>
                <w:color w:val="auto"/>
                <w:w w:val="99"/>
              </w:rPr>
              <w:t>WITH</w:t>
            </w:r>
          </w:p>
        </w:tc>
        <w:tc>
          <w:tcPr>
            <w:tcW w:w="88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4580" w:type="dxa"/>
            <w:vAlign w:val="bottom"/>
            <w:tcBorders>
              <w:bottom w:val="single" w:sz="8" w:color="auto"/>
            </w:tcBorders>
          </w:tcPr>
          <w:p>
            <w:pPr>
              <w:spacing w:after="0"/>
              <w:rPr>
                <w:sz w:val="8"/>
                <w:szCs w:val="8"/>
                <w:color w:val="auto"/>
              </w:rPr>
            </w:pPr>
          </w:p>
        </w:tc>
        <w:tc>
          <w:tcPr>
            <w:tcW w:w="34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9"/>
        </w:trPr>
        <w:tc>
          <w:tcPr>
            <w:tcW w:w="40" w:type="dxa"/>
            <w:vAlign w:val="bottom"/>
            <w:tcBorders>
              <w:right w:val="single" w:sz="8" w:color="auto"/>
            </w:tcBorders>
            <w:shd w:val="clear" w:color="auto" w:fill="000000"/>
          </w:tcPr>
          <w:p>
            <w:pPr>
              <w:spacing w:after="0"/>
              <w:rPr>
                <w:sz w:val="9"/>
                <w:szCs w:val="9"/>
                <w:color w:val="auto"/>
              </w:rPr>
            </w:pPr>
          </w:p>
        </w:tc>
        <w:tc>
          <w:tcPr>
            <w:tcW w:w="5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20" w:type="dxa"/>
            <w:vAlign w:val="bottom"/>
            <w:tcBorders>
              <w:right w:val="single" w:sz="8" w:color="auto"/>
            </w:tcBorders>
            <w:vMerge w:val="continue"/>
          </w:tcPr>
          <w:p>
            <w:pPr>
              <w:spacing w:after="0"/>
              <w:rPr>
                <w:sz w:val="9"/>
                <w:szCs w:val="9"/>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8</w:t>
            </w: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DISPOSITIVE POWER</w:t>
            </w:r>
          </w:p>
        </w:tc>
        <w:tc>
          <w:tcPr>
            <w:tcW w:w="34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40" w:type="dxa"/>
            <w:vAlign w:val="bottom"/>
            <w:tcBorders>
              <w:right w:val="single" w:sz="8" w:color="auto"/>
            </w:tcBorders>
            <w:shd w:val="clear" w:color="auto" w:fill="000000"/>
          </w:tcPr>
          <w:p>
            <w:pPr>
              <w:spacing w:after="0"/>
              <w:rPr>
                <w:sz w:val="12"/>
                <w:szCs w:val="12"/>
                <w:color w:val="auto"/>
              </w:rPr>
            </w:pPr>
          </w:p>
        </w:tc>
        <w:tc>
          <w:tcPr>
            <w:tcW w:w="5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20" w:type="dxa"/>
            <w:vAlign w:val="bottom"/>
            <w:tcBorders>
              <w:right w:val="single" w:sz="8" w:color="auto"/>
            </w:tcBorders>
          </w:tcPr>
          <w:p>
            <w:pPr>
              <w:spacing w:after="0"/>
              <w:rPr>
                <w:sz w:val="12"/>
                <w:szCs w:val="12"/>
                <w:color w:val="auto"/>
              </w:rPr>
            </w:pPr>
          </w:p>
        </w:tc>
        <w:tc>
          <w:tcPr>
            <w:tcW w:w="880" w:type="dxa"/>
            <w:vAlign w:val="bottom"/>
            <w:tcBorders>
              <w:right w:val="single" w:sz="8" w:color="auto"/>
            </w:tcBorders>
            <w:vMerge w:val="continue"/>
          </w:tcPr>
          <w:p>
            <w:pPr>
              <w:spacing w:after="0"/>
              <w:rPr>
                <w:sz w:val="12"/>
                <w:szCs w:val="12"/>
                <w:color w:val="auto"/>
              </w:rPr>
            </w:pPr>
          </w:p>
        </w:tc>
        <w:tc>
          <w:tcPr>
            <w:tcW w:w="4800" w:type="dxa"/>
            <w:vAlign w:val="bottom"/>
            <w:gridSpan w:val="2"/>
            <w:vMerge w:val="continue"/>
          </w:tcPr>
          <w:p>
            <w:pPr>
              <w:spacing w:after="0"/>
              <w:rPr>
                <w:sz w:val="12"/>
                <w:szCs w:val="12"/>
                <w:color w:val="auto"/>
              </w:rPr>
            </w:pPr>
          </w:p>
        </w:tc>
        <w:tc>
          <w:tcPr>
            <w:tcW w:w="34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1,950,944</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420" w:type="dxa"/>
            <w:vAlign w:val="bottom"/>
            <w:tcBorders>
              <w:right w:val="single" w:sz="8" w:color="auto"/>
            </w:tcBorders>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4800" w:type="dxa"/>
            <w:vAlign w:val="bottom"/>
            <w:gridSpan w:val="2"/>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9</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1,950,944</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10</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w:t>
            </w:r>
          </w:p>
        </w:tc>
        <w:tc>
          <w:tcPr>
            <w:tcW w:w="3420" w:type="dxa"/>
            <w:vAlign w:val="bottom"/>
            <w:tcBorders>
              <w:right w:val="single" w:sz="8" w:color="auto"/>
            </w:tcBorders>
          </w:tcPr>
          <w:p>
            <w:pPr>
              <w:ind w:left="3000"/>
              <w:spacing w:after="0"/>
              <w:rPr>
                <w:sz w:val="20"/>
                <w:szCs w:val="20"/>
                <w:color w:val="auto"/>
              </w:rPr>
            </w:pPr>
            <w:r>
              <w:rPr>
                <w:rFonts w:ascii="Arial" w:cs="Arial" w:eastAsia="Arial" w:hAnsi="Arial"/>
                <w:sz w:val="18"/>
                <w:szCs w:val="18"/>
                <w:color w:val="auto"/>
              </w:rPr>
              <w:t>o</w:t>
            </w: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7100" w:type="dxa"/>
            <w:vAlign w:val="bottom"/>
            <w:tcBorders>
              <w:bottom w:val="single" w:sz="8" w:color="auto"/>
            </w:tcBorders>
            <w:gridSpan w:val="4"/>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41"/>
              <w:spacing w:after="0"/>
              <w:rPr>
                <w:sz w:val="20"/>
                <w:szCs w:val="20"/>
                <w:color w:val="auto"/>
              </w:rPr>
            </w:pPr>
            <w:r>
              <w:rPr>
                <w:rFonts w:ascii="Arial" w:cs="Arial" w:eastAsia="Arial" w:hAnsi="Arial"/>
                <w:sz w:val="25"/>
                <w:szCs w:val="25"/>
                <w:color w:val="auto"/>
                <w:w w:val="86"/>
              </w:rPr>
              <w:t>11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PERCENT OF CLASS REPRESENTED BY AMOUNT IN ROW (9)</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6.4%</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12</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TYPE OF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IA</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442"/>
        </w:trPr>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58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1"/>
        </w:trPr>
        <w:tc>
          <w:tcPr>
            <w:tcW w:w="40" w:type="dxa"/>
            <w:vAlign w:val="bottom"/>
            <w:tcBorders>
              <w:right w:val="single" w:sz="8" w:color="808080"/>
            </w:tcBorders>
            <w:shd w:val="clear" w:color="auto" w:fill="808080"/>
          </w:tcPr>
          <w:p>
            <w:pPr>
              <w:spacing w:after="0"/>
              <w:rPr>
                <w:sz w:val="6"/>
                <w:szCs w:val="6"/>
                <w:color w:val="auto"/>
              </w:rPr>
            </w:pPr>
          </w:p>
        </w:tc>
        <w:tc>
          <w:tcPr>
            <w:tcW w:w="580" w:type="dxa"/>
            <w:vAlign w:val="bottom"/>
            <w:shd w:val="clear" w:color="auto" w:fill="808080"/>
          </w:tcPr>
          <w:p>
            <w:pPr>
              <w:spacing w:after="0"/>
              <w:rPr>
                <w:sz w:val="6"/>
                <w:szCs w:val="6"/>
                <w:color w:val="auto"/>
              </w:rPr>
            </w:pPr>
          </w:p>
        </w:tc>
        <w:tc>
          <w:tcPr>
            <w:tcW w:w="300" w:type="dxa"/>
            <w:vAlign w:val="bottom"/>
            <w:tcBorders>
              <w:right w:val="single" w:sz="8" w:color="808080"/>
            </w:tcBorders>
            <w:shd w:val="clear" w:color="auto" w:fill="808080"/>
          </w:tcPr>
          <w:p>
            <w:pPr>
              <w:spacing w:after="0"/>
              <w:rPr>
                <w:sz w:val="6"/>
                <w:szCs w:val="6"/>
                <w:color w:val="auto"/>
              </w:rPr>
            </w:pPr>
          </w:p>
        </w:tc>
        <w:tc>
          <w:tcPr>
            <w:tcW w:w="1420" w:type="dxa"/>
            <w:vAlign w:val="bottom"/>
            <w:tcBorders>
              <w:right w:val="single" w:sz="8" w:color="808080"/>
            </w:tcBorders>
            <w:shd w:val="clear" w:color="auto" w:fill="808080"/>
          </w:tcPr>
          <w:p>
            <w:pPr>
              <w:spacing w:after="0"/>
              <w:rPr>
                <w:sz w:val="6"/>
                <w:szCs w:val="6"/>
                <w:color w:val="auto"/>
              </w:rPr>
            </w:pPr>
          </w:p>
        </w:tc>
        <w:tc>
          <w:tcPr>
            <w:tcW w:w="880" w:type="dxa"/>
            <w:vAlign w:val="bottom"/>
            <w:tcBorders>
              <w:right w:val="single" w:sz="8" w:color="808080"/>
            </w:tcBorders>
            <w:shd w:val="clear" w:color="auto" w:fill="808080"/>
          </w:tcPr>
          <w:p>
            <w:pPr>
              <w:spacing w:after="0"/>
              <w:rPr>
                <w:sz w:val="6"/>
                <w:szCs w:val="6"/>
                <w:color w:val="auto"/>
              </w:rPr>
            </w:pPr>
          </w:p>
        </w:tc>
        <w:tc>
          <w:tcPr>
            <w:tcW w:w="220" w:type="dxa"/>
            <w:vAlign w:val="bottom"/>
            <w:tcBorders>
              <w:right w:val="single" w:sz="8" w:color="808080"/>
            </w:tcBorders>
            <w:shd w:val="clear" w:color="auto" w:fill="808080"/>
          </w:tcPr>
          <w:p>
            <w:pPr>
              <w:spacing w:after="0"/>
              <w:rPr>
                <w:sz w:val="6"/>
                <w:szCs w:val="6"/>
                <w:color w:val="auto"/>
              </w:rPr>
            </w:pPr>
          </w:p>
        </w:tc>
        <w:tc>
          <w:tcPr>
            <w:tcW w:w="4580" w:type="dxa"/>
            <w:vAlign w:val="bottom"/>
            <w:tcBorders>
              <w:right w:val="single" w:sz="8" w:color="808080"/>
            </w:tcBorders>
            <w:shd w:val="clear" w:color="auto" w:fill="808080"/>
          </w:tcPr>
          <w:p>
            <w:pPr>
              <w:spacing w:after="0"/>
              <w:rPr>
                <w:sz w:val="6"/>
                <w:szCs w:val="6"/>
                <w:color w:val="auto"/>
              </w:rPr>
            </w:pPr>
          </w:p>
        </w:tc>
        <w:tc>
          <w:tcPr>
            <w:tcW w:w="3420" w:type="dxa"/>
            <w:vAlign w:val="bottom"/>
            <w:tcBorders>
              <w:right w:val="single" w:sz="8" w:color="808080"/>
            </w:tcBorders>
            <w:shd w:val="clear" w:color="auto" w:fill="808080"/>
          </w:tcPr>
          <w:p>
            <w:pPr>
              <w:spacing w:after="0"/>
              <w:rPr>
                <w:sz w:val="6"/>
                <w:szCs w:val="6"/>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90" w:right="239" w:bottom="1440" w:gutter="0" w:footer="0" w:header="0"/>
        </w:sectPr>
      </w:pPr>
    </w:p>
    <w:bookmarkStart w:id="2" w:name="page3"/>
    <w:bookmarkEnd w:id="2"/>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2300" w:type="dxa"/>
            <w:vAlign w:val="bottom"/>
            <w:tcBorders>
              <w:top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CUSIP No. P16994132</w:t>
            </w:r>
          </w:p>
        </w:tc>
        <w:tc>
          <w:tcPr>
            <w:tcW w:w="880" w:type="dxa"/>
            <w:vAlign w:val="bottom"/>
            <w:tcBorders>
              <w:top w:val="single" w:sz="8" w:color="auto"/>
            </w:tcBorders>
          </w:tcPr>
          <w:p>
            <w:pPr>
              <w:spacing w:after="0"/>
              <w:rPr>
                <w:sz w:val="24"/>
                <w:szCs w:val="24"/>
                <w:color w:val="auto"/>
              </w:rPr>
            </w:pPr>
          </w:p>
        </w:tc>
        <w:tc>
          <w:tcPr>
            <w:tcW w:w="220" w:type="dxa"/>
            <w:vAlign w:val="bottom"/>
            <w:tcBorders>
              <w:top w:val="single" w:sz="8" w:color="auto"/>
              <w:right w:val="single" w:sz="8" w:color="auto"/>
            </w:tcBorders>
          </w:tcPr>
          <w:p>
            <w:pPr>
              <w:spacing w:after="0"/>
              <w:rPr>
                <w:sz w:val="24"/>
                <w:szCs w:val="24"/>
                <w:color w:val="auto"/>
              </w:rPr>
            </w:pP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2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4"/>
              </w:rPr>
              <w:t>Page 3 of 8 Pages</w:t>
            </w:r>
          </w:p>
        </w:tc>
        <w:tc>
          <w:tcPr>
            <w:tcW w:w="0" w:type="dxa"/>
            <w:vAlign w:val="bottom"/>
          </w:tcPr>
          <w:p>
            <w:pPr>
              <w:spacing w:after="0"/>
              <w:rPr>
                <w:sz w:val="1"/>
                <w:szCs w:val="1"/>
                <w:color w:val="auto"/>
              </w:rPr>
            </w:pPr>
          </w:p>
        </w:tc>
      </w:tr>
      <w:tr>
        <w:trPr>
          <w:trHeight w:val="112"/>
        </w:trPr>
        <w:tc>
          <w:tcPr>
            <w:tcW w:w="40" w:type="dxa"/>
            <w:vAlign w:val="bottom"/>
            <w:tcBorders>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420" w:type="dxa"/>
            <w:vAlign w:val="bottom"/>
            <w:tcBorders>
              <w:bottom w:val="single" w:sz="8" w:color="auto"/>
            </w:tcBorders>
          </w:tcPr>
          <w:p>
            <w:pPr>
              <w:spacing w:after="0"/>
              <w:rPr>
                <w:sz w:val="9"/>
                <w:szCs w:val="9"/>
                <w:color w:val="auto"/>
              </w:rPr>
            </w:pPr>
          </w:p>
        </w:tc>
        <w:tc>
          <w:tcPr>
            <w:tcW w:w="880" w:type="dxa"/>
            <w:vAlign w:val="bottom"/>
            <w:tcBorders>
              <w:bottom w:val="single" w:sz="8" w:color="auto"/>
            </w:tcBorders>
          </w:tcPr>
          <w:p>
            <w:pPr>
              <w:spacing w:after="0"/>
              <w:rPr>
                <w:sz w:val="9"/>
                <w:szCs w:val="9"/>
                <w:color w:val="auto"/>
              </w:rPr>
            </w:pPr>
          </w:p>
        </w:tc>
        <w:tc>
          <w:tcPr>
            <w:tcW w:w="220" w:type="dxa"/>
            <w:vAlign w:val="bottom"/>
            <w:tcBorders>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5"/>
        </w:trPr>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gridSpan w:val="2"/>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NAME OF REPORTING PERSONS</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7100" w:type="dxa"/>
            <w:vAlign w:val="bottom"/>
            <w:gridSpan w:val="4"/>
            <w:vMerge w:val="restart"/>
          </w:tcPr>
          <w:p>
            <w:pPr>
              <w:ind w:left="40"/>
              <w:spacing w:after="0"/>
              <w:rPr>
                <w:sz w:val="20"/>
                <w:szCs w:val="20"/>
                <w:color w:val="auto"/>
              </w:rPr>
            </w:pPr>
            <w:r>
              <w:rPr>
                <w:rFonts w:ascii="Arial" w:cs="Arial" w:eastAsia="Arial" w:hAnsi="Arial"/>
                <w:sz w:val="18"/>
                <w:szCs w:val="18"/>
                <w:color w:val="auto"/>
              </w:rPr>
              <w:t>Paradice Investment Management Pty Ltd</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7100" w:type="dxa"/>
            <w:vAlign w:val="bottom"/>
            <w:gridSpan w:val="4"/>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2</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THE APPROPRIATE BOX IF A MEMBER OF A GROUP</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vMerge w:val="continue"/>
          </w:tcPr>
          <w:p>
            <w:pPr>
              <w:spacing w:after="0"/>
              <w:rPr>
                <w:sz w:val="18"/>
                <w:szCs w:val="18"/>
                <w:color w:val="auto"/>
              </w:rPr>
            </w:pPr>
          </w:p>
        </w:tc>
        <w:tc>
          <w:tcPr>
            <w:tcW w:w="300" w:type="dxa"/>
            <w:vAlign w:val="bottom"/>
            <w:tcBorders>
              <w:right w:val="single" w:sz="8" w:color="auto"/>
            </w:tcBorders>
          </w:tcPr>
          <w:p>
            <w:pPr>
              <w:spacing w:after="0"/>
              <w:rPr>
                <w:sz w:val="18"/>
                <w:szCs w:val="18"/>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(a) o</w:t>
            </w: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 w:type="dxa"/>
            <w:vAlign w:val="bottom"/>
            <w:tcBorders>
              <w:right w:val="single" w:sz="8" w:color="auto"/>
            </w:tcBorders>
            <w:shd w:val="clear" w:color="auto" w:fill="000000"/>
          </w:tcPr>
          <w:p>
            <w:pPr>
              <w:spacing w:after="0"/>
              <w:rPr>
                <w:sz w:val="20"/>
                <w:szCs w:val="20"/>
                <w:color w:val="auto"/>
              </w:rPr>
            </w:pPr>
          </w:p>
        </w:tc>
        <w:tc>
          <w:tcPr>
            <w:tcW w:w="58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(b) o</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34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3</w:t>
            </w:r>
          </w:p>
        </w:tc>
        <w:tc>
          <w:tcPr>
            <w:tcW w:w="300" w:type="dxa"/>
            <w:vAlign w:val="bottom"/>
            <w:tcBorders>
              <w:right w:val="single" w:sz="8" w:color="auto"/>
            </w:tcBorders>
          </w:tcPr>
          <w:p>
            <w:pPr>
              <w:spacing w:after="0"/>
              <w:rPr>
                <w:sz w:val="22"/>
                <w:szCs w:val="22"/>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SEC USE ONLY</w:t>
            </w:r>
          </w:p>
        </w:tc>
        <w:tc>
          <w:tcPr>
            <w:tcW w:w="8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4580" w:type="dxa"/>
            <w:vAlign w:val="bottom"/>
          </w:tcPr>
          <w:p>
            <w:pPr>
              <w:spacing w:after="0"/>
              <w:rPr>
                <w:sz w:val="22"/>
                <w:szCs w:val="22"/>
                <w:color w:val="auto"/>
              </w:rPr>
            </w:pP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4800" w:type="dxa"/>
            <w:vAlign w:val="bottom"/>
            <w:tcBorders>
              <w:bottom w:val="single" w:sz="8" w:color="auto"/>
            </w:tcBorders>
            <w:gridSpan w:val="2"/>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4</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CITIZENSHIP OR PLACE OF ORGANIZATION</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71"/>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Australia</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40" w:type="dxa"/>
            <w:vAlign w:val="bottom"/>
            <w:tcBorders>
              <w:right w:val="single" w:sz="8" w:color="auto"/>
            </w:tcBorders>
            <w:shd w:val="clear" w:color="auto" w:fill="000000"/>
          </w:tcPr>
          <w:p>
            <w:pPr>
              <w:spacing w:after="0"/>
              <w:rPr>
                <w:sz w:val="5"/>
                <w:szCs w:val="5"/>
                <w:color w:val="auto"/>
              </w:rPr>
            </w:pPr>
          </w:p>
        </w:tc>
        <w:tc>
          <w:tcPr>
            <w:tcW w:w="580" w:type="dxa"/>
            <w:vAlign w:val="bottom"/>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1420" w:type="dxa"/>
            <w:vAlign w:val="bottom"/>
            <w:vMerge w:val="continue"/>
          </w:tcPr>
          <w:p>
            <w:pPr>
              <w:spacing w:after="0"/>
              <w:rPr>
                <w:sz w:val="5"/>
                <w:szCs w:val="5"/>
                <w:color w:val="auto"/>
              </w:rPr>
            </w:pPr>
          </w:p>
        </w:tc>
        <w:tc>
          <w:tcPr>
            <w:tcW w:w="880" w:type="dxa"/>
            <w:vAlign w:val="bottom"/>
          </w:tcPr>
          <w:p>
            <w:pPr>
              <w:spacing w:after="0"/>
              <w:rPr>
                <w:sz w:val="5"/>
                <w:szCs w:val="5"/>
                <w:color w:val="auto"/>
              </w:rPr>
            </w:pPr>
          </w:p>
        </w:tc>
        <w:tc>
          <w:tcPr>
            <w:tcW w:w="220" w:type="dxa"/>
            <w:vAlign w:val="bottom"/>
          </w:tcPr>
          <w:p>
            <w:pPr>
              <w:spacing w:after="0"/>
              <w:rPr>
                <w:sz w:val="5"/>
                <w:szCs w:val="5"/>
                <w:color w:val="auto"/>
              </w:rPr>
            </w:pPr>
          </w:p>
        </w:tc>
        <w:tc>
          <w:tcPr>
            <w:tcW w:w="4580" w:type="dxa"/>
            <w:vAlign w:val="bottom"/>
          </w:tcPr>
          <w:p>
            <w:pPr>
              <w:spacing w:after="0"/>
              <w:rPr>
                <w:sz w:val="5"/>
                <w:szCs w:val="5"/>
                <w:color w:val="auto"/>
              </w:rPr>
            </w:pPr>
          </w:p>
        </w:tc>
        <w:tc>
          <w:tcPr>
            <w:tcW w:w="34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420" w:type="dxa"/>
            <w:vAlign w:val="bottom"/>
            <w:tcBorders>
              <w:right w:val="single" w:sz="8" w:color="auto"/>
            </w:tcBorders>
          </w:tcPr>
          <w:p>
            <w:pPr>
              <w:spacing w:after="0"/>
              <w:rPr>
                <w:sz w:val="22"/>
                <w:szCs w:val="22"/>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5</w:t>
            </w:r>
          </w:p>
        </w:tc>
        <w:tc>
          <w:tcPr>
            <w:tcW w:w="480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22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530"/>
              <w:spacing w:after="0"/>
              <w:rPr>
                <w:sz w:val="20"/>
                <w:szCs w:val="20"/>
                <w:color w:val="auto"/>
              </w:rPr>
            </w:pPr>
            <w:r>
              <w:rPr>
                <w:rFonts w:ascii="Arial" w:cs="Arial" w:eastAsia="Arial" w:hAnsi="Arial"/>
                <w:sz w:val="18"/>
                <w:szCs w:val="18"/>
                <w:color w:val="auto"/>
                <w:w w:val="98"/>
              </w:rPr>
              <w:t>NUMBER OF</w:t>
            </w:r>
          </w:p>
        </w:tc>
        <w:tc>
          <w:tcPr>
            <w:tcW w:w="880" w:type="dxa"/>
            <w:vAlign w:val="bottom"/>
            <w:tcBorders>
              <w:right w:val="single" w:sz="8" w:color="auto"/>
            </w:tcBorders>
          </w:tcPr>
          <w:p>
            <w:pPr>
              <w:spacing w:after="0"/>
              <w:rPr>
                <w:sz w:val="14"/>
                <w:szCs w:val="14"/>
                <w:color w:val="auto"/>
              </w:rPr>
            </w:pPr>
          </w:p>
        </w:tc>
        <w:tc>
          <w:tcPr>
            <w:tcW w:w="220" w:type="dxa"/>
            <w:vAlign w:val="bottom"/>
            <w:vMerge w:val="continue"/>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Pr>
          <w:p>
            <w:pPr>
              <w:spacing w:after="0"/>
              <w:rPr>
                <w:sz w:val="4"/>
                <w:szCs w:val="4"/>
                <w:color w:val="auto"/>
              </w:rPr>
            </w:pPr>
          </w:p>
        </w:tc>
        <w:tc>
          <w:tcPr>
            <w:tcW w:w="1720" w:type="dxa"/>
            <w:vAlign w:val="bottom"/>
            <w:tcBorders>
              <w:right w:val="single" w:sz="8" w:color="auto"/>
            </w:tcBorders>
            <w:gridSpan w:val="2"/>
            <w:vMerge w:val="continue"/>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80"/>
        </w:trPr>
        <w:tc>
          <w:tcPr>
            <w:tcW w:w="40" w:type="dxa"/>
            <w:vAlign w:val="bottom"/>
            <w:tcBorders>
              <w:right w:val="single" w:sz="8" w:color="auto"/>
            </w:tcBorders>
            <w:shd w:val="clear" w:color="auto" w:fill="000000"/>
          </w:tcPr>
          <w:p>
            <w:pPr>
              <w:spacing w:after="0"/>
              <w:rPr>
                <w:sz w:val="6"/>
                <w:szCs w:val="6"/>
                <w:color w:val="auto"/>
              </w:rPr>
            </w:pPr>
          </w:p>
        </w:tc>
        <w:tc>
          <w:tcPr>
            <w:tcW w:w="580" w:type="dxa"/>
            <w:vAlign w:val="bottom"/>
          </w:tcPr>
          <w:p>
            <w:pPr>
              <w:spacing w:after="0"/>
              <w:rPr>
                <w:sz w:val="6"/>
                <w:szCs w:val="6"/>
                <w:color w:val="auto"/>
              </w:rPr>
            </w:pPr>
          </w:p>
        </w:tc>
        <w:tc>
          <w:tcPr>
            <w:tcW w:w="1720" w:type="dxa"/>
            <w:vAlign w:val="bottom"/>
            <w:tcBorders>
              <w:right w:val="single" w:sz="8" w:color="auto"/>
            </w:tcBorders>
            <w:gridSpan w:val="2"/>
            <w:vMerge w:val="continue"/>
          </w:tcPr>
          <w:p>
            <w:pPr>
              <w:spacing w:after="0"/>
              <w:rPr>
                <w:sz w:val="6"/>
                <w:szCs w:val="6"/>
                <w:color w:val="auto"/>
              </w:rPr>
            </w:pPr>
          </w:p>
        </w:tc>
        <w:tc>
          <w:tcPr>
            <w:tcW w:w="880" w:type="dxa"/>
            <w:vAlign w:val="bottom"/>
            <w:tcBorders>
              <w:right w:val="single" w:sz="8" w:color="auto"/>
            </w:tcBorders>
          </w:tcPr>
          <w:p>
            <w:pPr>
              <w:spacing w:after="0"/>
              <w:rPr>
                <w:sz w:val="6"/>
                <w:szCs w:val="6"/>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34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4"/>
              </w:rPr>
              <w:t>SHARES</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6</w:t>
            </w:r>
          </w:p>
        </w:tc>
        <w:tc>
          <w:tcPr>
            <w:tcW w:w="4800" w:type="dxa"/>
            <w:vAlign w:val="bottom"/>
            <w:gridSpan w:val="2"/>
            <w:vMerge w:val="continue"/>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2300" w:type="dxa"/>
            <w:vAlign w:val="bottom"/>
            <w:tcBorders>
              <w:right w:val="single" w:sz="8" w:color="auto"/>
            </w:tcBorders>
            <w:gridSpan w:val="3"/>
          </w:tcPr>
          <w:p>
            <w:pPr>
              <w:jc w:val="center"/>
              <w:spacing w:after="0"/>
              <w:rPr>
                <w:sz w:val="20"/>
                <w:szCs w:val="20"/>
                <w:color w:val="auto"/>
              </w:rPr>
            </w:pPr>
            <w:r>
              <w:rPr>
                <w:rFonts w:ascii="Arial" w:cs="Arial" w:eastAsia="Arial" w:hAnsi="Arial"/>
                <w:sz w:val="18"/>
                <w:szCs w:val="18"/>
                <w:color w:val="auto"/>
                <w:w w:val="99"/>
              </w:rPr>
              <w:t>BENEFICIALLY</w:t>
            </w:r>
          </w:p>
        </w:tc>
        <w:tc>
          <w:tcPr>
            <w:tcW w:w="880" w:type="dxa"/>
            <w:vAlign w:val="bottom"/>
            <w:tcBorders>
              <w:right w:val="single" w:sz="8" w:color="auto"/>
            </w:tcBorders>
            <w:vMerge w:val="continue"/>
          </w:tcPr>
          <w:p>
            <w:pPr>
              <w:spacing w:after="0"/>
              <w:rPr>
                <w:sz w:val="18"/>
                <w:szCs w:val="18"/>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1,650,860</w:t>
            </w: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4"/>
        </w:trPr>
        <w:tc>
          <w:tcPr>
            <w:tcW w:w="40" w:type="dxa"/>
            <w:vAlign w:val="bottom"/>
            <w:tcBorders>
              <w:bottom w:val="single" w:sz="8" w:color="auto"/>
              <w:right w:val="single" w:sz="8" w:color="auto"/>
            </w:tcBorders>
            <w:shd w:val="clear" w:color="auto" w:fill="000000"/>
          </w:tcPr>
          <w:p>
            <w:pPr>
              <w:spacing w:after="0"/>
              <w:rPr>
                <w:sz w:val="19"/>
                <w:szCs w:val="19"/>
                <w:color w:val="auto"/>
              </w:rPr>
            </w:pPr>
          </w:p>
        </w:tc>
        <w:tc>
          <w:tcPr>
            <w:tcW w:w="580" w:type="dxa"/>
            <w:vAlign w:val="bottom"/>
          </w:tcPr>
          <w:p>
            <w:pPr>
              <w:spacing w:after="0"/>
              <w:rPr>
                <w:sz w:val="19"/>
                <w:szCs w:val="19"/>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9"/>
              </w:rPr>
              <w:t>OWNED BY</w:t>
            </w:r>
          </w:p>
        </w:tc>
        <w:tc>
          <w:tcPr>
            <w:tcW w:w="880" w:type="dxa"/>
            <w:vAlign w:val="bottom"/>
            <w:tcBorders>
              <w:bottom w:val="single" w:sz="8" w:color="auto"/>
              <w:right w:val="single" w:sz="8" w:color="auto"/>
            </w:tcBorders>
          </w:tcPr>
          <w:p>
            <w:pPr>
              <w:spacing w:after="0"/>
              <w:rPr>
                <w:sz w:val="19"/>
                <w:szCs w:val="19"/>
                <w:color w:val="auto"/>
              </w:rPr>
            </w:pPr>
          </w:p>
        </w:tc>
        <w:tc>
          <w:tcPr>
            <w:tcW w:w="4800" w:type="dxa"/>
            <w:vAlign w:val="bottom"/>
            <w:tcBorders>
              <w:bottom w:val="single" w:sz="8" w:color="auto"/>
            </w:tcBorders>
            <w:gridSpan w:val="2"/>
            <w:vMerge w:val="continue"/>
          </w:tcPr>
          <w:p>
            <w:pPr>
              <w:spacing w:after="0"/>
              <w:rPr>
                <w:sz w:val="19"/>
                <w:szCs w:val="19"/>
                <w:color w:val="auto"/>
              </w:rPr>
            </w:pPr>
          </w:p>
        </w:tc>
        <w:tc>
          <w:tcPr>
            <w:tcW w:w="34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 w:type="dxa"/>
            <w:vAlign w:val="bottom"/>
            <w:tcBorders>
              <w:right w:val="single" w:sz="8" w:color="auto"/>
            </w:tcBorders>
            <w:shd w:val="clear" w:color="auto" w:fill="000000"/>
          </w:tcPr>
          <w:p>
            <w:pPr>
              <w:spacing w:after="0"/>
              <w:rPr>
                <w:sz w:val="17"/>
                <w:szCs w:val="17"/>
                <w:color w:val="auto"/>
              </w:rPr>
            </w:pPr>
          </w:p>
        </w:tc>
        <w:tc>
          <w:tcPr>
            <w:tcW w:w="5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20" w:type="dxa"/>
            <w:vAlign w:val="bottom"/>
            <w:tcBorders>
              <w:right w:val="single" w:sz="8" w:color="auto"/>
            </w:tcBorders>
          </w:tcPr>
          <w:p>
            <w:pPr>
              <w:jc w:val="center"/>
              <w:ind w:right="830"/>
              <w:spacing w:after="0" w:line="202" w:lineRule="exact"/>
              <w:rPr>
                <w:sz w:val="20"/>
                <w:szCs w:val="20"/>
                <w:color w:val="auto"/>
              </w:rPr>
            </w:pPr>
            <w:r>
              <w:rPr>
                <w:rFonts w:ascii="Arial" w:cs="Arial" w:eastAsia="Arial" w:hAnsi="Arial"/>
                <w:sz w:val="18"/>
                <w:szCs w:val="18"/>
                <w:color w:val="auto"/>
                <w:w w:val="99"/>
              </w:rPr>
              <w:t>EACH</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7</w:t>
            </w:r>
          </w:p>
        </w:tc>
        <w:tc>
          <w:tcPr>
            <w:tcW w:w="4800" w:type="dxa"/>
            <w:vAlign w:val="bottom"/>
            <w:gridSpan w:val="2"/>
          </w:tcPr>
          <w:p>
            <w:pPr>
              <w:ind w:left="40"/>
              <w:spacing w:after="0" w:line="202" w:lineRule="exact"/>
              <w:rPr>
                <w:sz w:val="20"/>
                <w:szCs w:val="20"/>
                <w:color w:val="auto"/>
              </w:rPr>
            </w:pPr>
            <w:r>
              <w:rPr>
                <w:rFonts w:ascii="Arial" w:cs="Arial" w:eastAsia="Arial" w:hAnsi="Arial"/>
                <w:sz w:val="18"/>
                <w:szCs w:val="18"/>
                <w:color w:val="auto"/>
              </w:rPr>
              <w:t>SOLE DISPOSITIVE POWER</w:t>
            </w:r>
          </w:p>
        </w:tc>
        <w:tc>
          <w:tcPr>
            <w:tcW w:w="34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8"/>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50"/>
              <w:spacing w:after="0"/>
              <w:rPr>
                <w:sz w:val="20"/>
                <w:szCs w:val="20"/>
                <w:color w:val="auto"/>
              </w:rPr>
            </w:pPr>
            <w:r>
              <w:rPr>
                <w:rFonts w:ascii="Arial" w:cs="Arial" w:eastAsia="Arial" w:hAnsi="Arial"/>
                <w:sz w:val="18"/>
                <w:szCs w:val="18"/>
                <w:color w:val="auto"/>
                <w:w w:val="93"/>
              </w:rPr>
              <w:t>REPORTING</w:t>
            </w:r>
          </w:p>
        </w:tc>
        <w:tc>
          <w:tcPr>
            <w:tcW w:w="880" w:type="dxa"/>
            <w:vAlign w:val="bottom"/>
            <w:tcBorders>
              <w:right w:val="single" w:sz="8" w:color="auto"/>
            </w:tcBorders>
            <w:vMerge w:val="continue"/>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2"/>
              </w:rPr>
              <w:t>PERSON</w:t>
            </w:r>
          </w:p>
        </w:tc>
        <w:tc>
          <w:tcPr>
            <w:tcW w:w="880" w:type="dxa"/>
            <w:vAlign w:val="bottom"/>
            <w:tcBorders>
              <w:right w:val="single" w:sz="8" w:color="auto"/>
            </w:tcBorders>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02"/>
        </w:trPr>
        <w:tc>
          <w:tcPr>
            <w:tcW w:w="40" w:type="dxa"/>
            <w:vAlign w:val="bottom"/>
            <w:tcBorders>
              <w:bottom w:val="single" w:sz="8" w:color="auto"/>
              <w:right w:val="single" w:sz="8" w:color="auto"/>
            </w:tcBorders>
            <w:shd w:val="clear" w:color="auto" w:fill="000000"/>
          </w:tcPr>
          <w:p>
            <w:pPr>
              <w:spacing w:after="0"/>
              <w:rPr>
                <w:sz w:val="8"/>
                <w:szCs w:val="8"/>
                <w:color w:val="auto"/>
              </w:rPr>
            </w:pPr>
          </w:p>
        </w:tc>
        <w:tc>
          <w:tcPr>
            <w:tcW w:w="580" w:type="dxa"/>
            <w:vAlign w:val="bottom"/>
          </w:tcPr>
          <w:p>
            <w:pPr>
              <w:spacing w:after="0"/>
              <w:rPr>
                <w:sz w:val="8"/>
                <w:szCs w:val="8"/>
                <w:color w:val="auto"/>
              </w:rPr>
            </w:pPr>
          </w:p>
        </w:tc>
        <w:tc>
          <w:tcPr>
            <w:tcW w:w="300" w:type="dxa"/>
            <w:vAlign w:val="bottom"/>
          </w:tcPr>
          <w:p>
            <w:pPr>
              <w:spacing w:after="0"/>
              <w:rPr>
                <w:sz w:val="8"/>
                <w:szCs w:val="8"/>
                <w:color w:val="auto"/>
              </w:rPr>
            </w:pPr>
          </w:p>
        </w:tc>
        <w:tc>
          <w:tcPr>
            <w:tcW w:w="1420" w:type="dxa"/>
            <w:vAlign w:val="bottom"/>
            <w:tcBorders>
              <w:right w:val="single" w:sz="8" w:color="auto"/>
            </w:tcBorders>
            <w:vMerge w:val="restart"/>
          </w:tcPr>
          <w:p>
            <w:pPr>
              <w:jc w:val="center"/>
              <w:ind w:right="830"/>
              <w:spacing w:after="0"/>
              <w:rPr>
                <w:sz w:val="20"/>
                <w:szCs w:val="20"/>
                <w:color w:val="auto"/>
              </w:rPr>
            </w:pPr>
            <w:r>
              <w:rPr>
                <w:rFonts w:ascii="Arial" w:cs="Arial" w:eastAsia="Arial" w:hAnsi="Arial"/>
                <w:sz w:val="18"/>
                <w:szCs w:val="18"/>
                <w:color w:val="auto"/>
                <w:w w:val="99"/>
              </w:rPr>
              <w:t>WITH</w:t>
            </w:r>
          </w:p>
        </w:tc>
        <w:tc>
          <w:tcPr>
            <w:tcW w:w="88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4580" w:type="dxa"/>
            <w:vAlign w:val="bottom"/>
            <w:tcBorders>
              <w:bottom w:val="single" w:sz="8" w:color="auto"/>
            </w:tcBorders>
          </w:tcPr>
          <w:p>
            <w:pPr>
              <w:spacing w:after="0"/>
              <w:rPr>
                <w:sz w:val="8"/>
                <w:szCs w:val="8"/>
                <w:color w:val="auto"/>
              </w:rPr>
            </w:pPr>
          </w:p>
        </w:tc>
        <w:tc>
          <w:tcPr>
            <w:tcW w:w="34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9"/>
        </w:trPr>
        <w:tc>
          <w:tcPr>
            <w:tcW w:w="40" w:type="dxa"/>
            <w:vAlign w:val="bottom"/>
            <w:tcBorders>
              <w:right w:val="single" w:sz="8" w:color="auto"/>
            </w:tcBorders>
            <w:shd w:val="clear" w:color="auto" w:fill="000000"/>
          </w:tcPr>
          <w:p>
            <w:pPr>
              <w:spacing w:after="0"/>
              <w:rPr>
                <w:sz w:val="9"/>
                <w:szCs w:val="9"/>
                <w:color w:val="auto"/>
              </w:rPr>
            </w:pPr>
          </w:p>
        </w:tc>
        <w:tc>
          <w:tcPr>
            <w:tcW w:w="5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20" w:type="dxa"/>
            <w:vAlign w:val="bottom"/>
            <w:tcBorders>
              <w:right w:val="single" w:sz="8" w:color="auto"/>
            </w:tcBorders>
            <w:vMerge w:val="continue"/>
          </w:tcPr>
          <w:p>
            <w:pPr>
              <w:spacing w:after="0"/>
              <w:rPr>
                <w:sz w:val="9"/>
                <w:szCs w:val="9"/>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8</w:t>
            </w: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DISPOSITIVE POWER</w:t>
            </w:r>
          </w:p>
        </w:tc>
        <w:tc>
          <w:tcPr>
            <w:tcW w:w="34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40" w:type="dxa"/>
            <w:vAlign w:val="bottom"/>
            <w:tcBorders>
              <w:right w:val="single" w:sz="8" w:color="auto"/>
            </w:tcBorders>
            <w:shd w:val="clear" w:color="auto" w:fill="000000"/>
          </w:tcPr>
          <w:p>
            <w:pPr>
              <w:spacing w:after="0"/>
              <w:rPr>
                <w:sz w:val="12"/>
                <w:szCs w:val="12"/>
                <w:color w:val="auto"/>
              </w:rPr>
            </w:pPr>
          </w:p>
        </w:tc>
        <w:tc>
          <w:tcPr>
            <w:tcW w:w="5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20" w:type="dxa"/>
            <w:vAlign w:val="bottom"/>
            <w:tcBorders>
              <w:right w:val="single" w:sz="8" w:color="auto"/>
            </w:tcBorders>
          </w:tcPr>
          <w:p>
            <w:pPr>
              <w:spacing w:after="0"/>
              <w:rPr>
                <w:sz w:val="12"/>
                <w:szCs w:val="12"/>
                <w:color w:val="auto"/>
              </w:rPr>
            </w:pPr>
          </w:p>
        </w:tc>
        <w:tc>
          <w:tcPr>
            <w:tcW w:w="880" w:type="dxa"/>
            <w:vAlign w:val="bottom"/>
            <w:tcBorders>
              <w:right w:val="single" w:sz="8" w:color="auto"/>
            </w:tcBorders>
            <w:vMerge w:val="continue"/>
          </w:tcPr>
          <w:p>
            <w:pPr>
              <w:spacing w:after="0"/>
              <w:rPr>
                <w:sz w:val="12"/>
                <w:szCs w:val="12"/>
                <w:color w:val="auto"/>
              </w:rPr>
            </w:pPr>
          </w:p>
        </w:tc>
        <w:tc>
          <w:tcPr>
            <w:tcW w:w="4800" w:type="dxa"/>
            <w:vAlign w:val="bottom"/>
            <w:gridSpan w:val="2"/>
            <w:vMerge w:val="continue"/>
          </w:tcPr>
          <w:p>
            <w:pPr>
              <w:spacing w:after="0"/>
              <w:rPr>
                <w:sz w:val="12"/>
                <w:szCs w:val="12"/>
                <w:color w:val="auto"/>
              </w:rPr>
            </w:pPr>
          </w:p>
        </w:tc>
        <w:tc>
          <w:tcPr>
            <w:tcW w:w="34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1,950,944</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420" w:type="dxa"/>
            <w:vAlign w:val="bottom"/>
            <w:tcBorders>
              <w:right w:val="single" w:sz="8" w:color="auto"/>
            </w:tcBorders>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4800" w:type="dxa"/>
            <w:vAlign w:val="bottom"/>
            <w:gridSpan w:val="2"/>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9</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1,950,944</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10</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w:t>
            </w:r>
          </w:p>
        </w:tc>
        <w:tc>
          <w:tcPr>
            <w:tcW w:w="3420" w:type="dxa"/>
            <w:vAlign w:val="bottom"/>
            <w:tcBorders>
              <w:right w:val="single" w:sz="8" w:color="auto"/>
            </w:tcBorders>
          </w:tcPr>
          <w:p>
            <w:pPr>
              <w:ind w:left="3000"/>
              <w:spacing w:after="0"/>
              <w:rPr>
                <w:sz w:val="20"/>
                <w:szCs w:val="20"/>
                <w:color w:val="auto"/>
              </w:rPr>
            </w:pPr>
            <w:r>
              <w:rPr>
                <w:rFonts w:ascii="Arial" w:cs="Arial" w:eastAsia="Arial" w:hAnsi="Arial"/>
                <w:sz w:val="18"/>
                <w:szCs w:val="18"/>
                <w:color w:val="auto"/>
              </w:rPr>
              <w:t>o</w:t>
            </w: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7100" w:type="dxa"/>
            <w:vAlign w:val="bottom"/>
            <w:tcBorders>
              <w:bottom w:val="single" w:sz="8" w:color="auto"/>
            </w:tcBorders>
            <w:gridSpan w:val="4"/>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41"/>
              <w:spacing w:after="0"/>
              <w:rPr>
                <w:sz w:val="20"/>
                <w:szCs w:val="20"/>
                <w:color w:val="auto"/>
              </w:rPr>
            </w:pPr>
            <w:r>
              <w:rPr>
                <w:rFonts w:ascii="Arial" w:cs="Arial" w:eastAsia="Arial" w:hAnsi="Arial"/>
                <w:sz w:val="25"/>
                <w:szCs w:val="25"/>
                <w:color w:val="auto"/>
                <w:w w:val="86"/>
              </w:rPr>
              <w:t>11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PERCENT OF CLASS REPRESENTED BY AMOUNT IN ROW (9)</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6.4%</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12</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TYPE OF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HC</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90" w:right="2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3400" w:type="dxa"/>
            <w:vAlign w:val="bottom"/>
            <w:tcBorders>
              <w:top w:val="single" w:sz="8" w:color="auto"/>
              <w:right w:val="single" w:sz="8" w:color="auto"/>
            </w:tcBorders>
          </w:tcPr>
          <w:p>
            <w:pPr>
              <w:jc w:val="center"/>
              <w:ind w:right="1330"/>
              <w:spacing w:after="0"/>
              <w:rPr>
                <w:sz w:val="20"/>
                <w:szCs w:val="20"/>
                <w:color w:val="auto"/>
              </w:rPr>
            </w:pPr>
            <w:r>
              <w:rPr>
                <w:rFonts w:ascii="Arial" w:cs="Arial" w:eastAsia="Arial" w:hAnsi="Arial"/>
                <w:sz w:val="18"/>
                <w:szCs w:val="18"/>
                <w:b w:val="1"/>
                <w:bCs w:val="1"/>
                <w:color w:val="auto"/>
                <w:w w:val="95"/>
              </w:rPr>
              <w:t>CUSIP No. P16994132</w:t>
            </w:r>
          </w:p>
        </w:tc>
        <w:tc>
          <w:tcPr>
            <w:tcW w:w="3080" w:type="dxa"/>
            <w:vAlign w:val="bottom"/>
          </w:tcPr>
          <w:p>
            <w:pPr>
              <w:ind w:left="1540"/>
              <w:spacing w:after="0"/>
              <w:rPr>
                <w:sz w:val="20"/>
                <w:szCs w:val="20"/>
                <w:color w:val="auto"/>
              </w:rPr>
            </w:pPr>
            <w:r>
              <w:rPr>
                <w:rFonts w:ascii="Arial" w:cs="Arial" w:eastAsia="Arial" w:hAnsi="Arial"/>
                <w:sz w:val="18"/>
                <w:szCs w:val="18"/>
                <w:b w:val="1"/>
                <w:bCs w:val="1"/>
                <w:color w:val="auto"/>
                <w:w w:val="97"/>
              </w:rPr>
              <w:t>SCHEDULE 13G/A</w:t>
            </w:r>
          </w:p>
        </w:tc>
      </w:tr>
      <w:tr>
        <w:trPr>
          <w:trHeight w:val="112"/>
        </w:trPr>
        <w:tc>
          <w:tcPr>
            <w:tcW w:w="4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c>
          <w:tcPr>
            <w:tcW w:w="3080" w:type="dxa"/>
            <w:vAlign w:val="bottom"/>
          </w:tcPr>
          <w:p>
            <w:pPr>
              <w:spacing w:after="0"/>
              <w:rPr>
                <w:sz w:val="9"/>
                <w:szCs w:val="9"/>
                <w:color w:val="auto"/>
              </w:rPr>
            </w:pPr>
          </w:p>
        </w:tc>
      </w:tr>
      <w:tr>
        <w:trPr>
          <w:trHeight w:val="436"/>
        </w:trPr>
        <w:tc>
          <w:tcPr>
            <w:tcW w:w="3440" w:type="dxa"/>
            <w:vAlign w:val="bottom"/>
            <w:gridSpan w:val="2"/>
          </w:tcPr>
          <w:p>
            <w:pPr>
              <w:jc w:val="center"/>
              <w:ind w:right="1290"/>
              <w:spacing w:after="0"/>
              <w:rPr>
                <w:sz w:val="20"/>
                <w:szCs w:val="20"/>
                <w:color w:val="auto"/>
              </w:rPr>
            </w:pPr>
            <w:r>
              <w:rPr>
                <w:rFonts w:ascii="Arial" w:cs="Arial" w:eastAsia="Arial" w:hAnsi="Arial"/>
                <w:sz w:val="18"/>
                <w:szCs w:val="18"/>
                <w:b w:val="1"/>
                <w:bCs w:val="1"/>
                <w:color w:val="auto"/>
                <w:w w:val="92"/>
              </w:rPr>
              <w:t>Item 1.  (a) Name of Issuer</w:t>
            </w:r>
          </w:p>
        </w:tc>
        <w:tc>
          <w:tcPr>
            <w:tcW w:w="3080" w:type="dxa"/>
            <w:vAlign w:val="bottom"/>
          </w:tcPr>
          <w:p>
            <w:pPr>
              <w:spacing w:after="0"/>
              <w:rPr>
                <w:sz w:val="24"/>
                <w:szCs w:val="24"/>
                <w:color w:val="auto"/>
              </w:rPr>
            </w:pPr>
          </w:p>
        </w:tc>
      </w:tr>
    </w:tbl>
    <w:p>
      <w:pPr>
        <w:spacing w:after="0" w:line="94" w:lineRule="exact"/>
        <w:rPr>
          <w:sz w:val="20"/>
          <w:szCs w:val="20"/>
          <w:color w:val="auto"/>
        </w:rPr>
      </w:pPr>
    </w:p>
    <w:p>
      <w:pPr>
        <w:ind w:left="800"/>
        <w:spacing w:after="0"/>
        <w:rPr>
          <w:sz w:val="20"/>
          <w:szCs w:val="20"/>
          <w:color w:val="auto"/>
        </w:rPr>
      </w:pPr>
      <w:r>
        <w:rPr>
          <w:rFonts w:ascii="Arial" w:cs="Arial" w:eastAsia="Arial" w:hAnsi="Arial"/>
          <w:sz w:val="18"/>
          <w:szCs w:val="18"/>
          <w:color w:val="auto"/>
        </w:rPr>
        <w:t>Banco Latinoamericano De Comercio Exterior, S.A.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(b) Address of Issuer’s Principal Executive Offices</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Business Park Torre V, Ave. La Rotonda, Costa del Este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P.O. Box 0819-08730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Panama City, Republic of Panama</w:t>
      </w:r>
    </w:p>
    <w:p>
      <w:pPr>
        <w:spacing w:after="0" w:line="113" w:lineRule="exact"/>
        <w:rPr>
          <w:sz w:val="20"/>
          <w:szCs w:val="20"/>
          <w:color w:val="auto"/>
        </w:rPr>
      </w:pPr>
    </w:p>
    <w:p>
      <w:pPr>
        <w:spacing w:after="0"/>
        <w:tabs>
          <w:tab w:leader="none" w:pos="66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5"/>
          <w:szCs w:val="15"/>
          <w:b w:val="1"/>
          <w:bCs w:val="1"/>
          <w:color w:val="auto"/>
        </w:rPr>
        <w:t>(a) Name of Person Filing</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LLC</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Pty Ltd</w:t>
      </w:r>
    </w:p>
    <w:p>
      <w:pPr>
        <w:spacing w:after="0" w:line="113" w:lineRule="exact"/>
        <w:rPr>
          <w:sz w:val="20"/>
          <w:szCs w:val="20"/>
          <w:color w:val="auto"/>
        </w:rPr>
      </w:pPr>
    </w:p>
    <w:p>
      <w:pPr>
        <w:ind w:left="800" w:right="3940" w:hanging="117"/>
        <w:spacing w:after="0" w:line="378" w:lineRule="auto"/>
        <w:tabs>
          <w:tab w:leader="none" w:pos="937"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Principal Business Office, or, if none, Residence Paradice Investment Management LLC</w:t>
      </w:r>
    </w:p>
    <w:p>
      <w:pPr>
        <w:ind w:left="800"/>
        <w:spacing w:after="0"/>
        <w:rPr>
          <w:sz w:val="20"/>
          <w:szCs w:val="20"/>
          <w:color w:val="auto"/>
        </w:rPr>
      </w:pPr>
      <w:r>
        <w:rPr>
          <w:rFonts w:ascii="Arial" w:cs="Arial" w:eastAsia="Arial" w:hAnsi="Arial"/>
          <w:sz w:val="18"/>
          <w:szCs w:val="18"/>
          <w:color w:val="auto"/>
        </w:rPr>
        <w:t>257 Fillmore Street, Suite 200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Denver, Colorado 80206</w:t>
      </w:r>
    </w:p>
    <w:p>
      <w:pPr>
        <w:spacing w:after="0" w:line="113" w:lineRule="exact"/>
        <w:rPr>
          <w:sz w:val="20"/>
          <w:szCs w:val="20"/>
          <w:color w:val="auto"/>
        </w:rPr>
      </w:pPr>
    </w:p>
    <w:p>
      <w:pPr>
        <w:ind w:left="800"/>
        <w:spacing w:after="0"/>
        <w:rPr>
          <w:sz w:val="20"/>
          <w:szCs w:val="20"/>
          <w:color w:val="auto"/>
        </w:rPr>
      </w:pPr>
      <w:r>
        <w:rPr>
          <w:rFonts w:ascii="Arial" w:cs="Arial" w:eastAsia="Arial" w:hAnsi="Arial"/>
          <w:sz w:val="18"/>
          <w:szCs w:val="18"/>
          <w:b w:val="1"/>
          <w:bCs w:val="1"/>
          <w:color w:val="auto"/>
        </w:rPr>
        <w:t>Paradice Investment Management Pty Ltd</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Level 27</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The Chifley Tower</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2 Chifley Square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Sydney NSW 2000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Australia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(c) Citizenship</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LLC - Delaware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Pty Ltd - Australia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(d) Title of Class of Securities</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Class E Common Stock</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(e) CUSIP No.:</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br w:type="column"/>
      </w:r>
    </w:p>
    <w:p>
      <w:pPr>
        <w:spacing w:after="0" w:line="113"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Page 4 of 8 Pages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-1239520</wp:posOffset>
            </wp:positionH>
            <wp:positionV relativeFrom="paragraph">
              <wp:posOffset>-180975</wp:posOffset>
            </wp:positionV>
            <wp:extent cx="2165350" cy="3041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165350" cy="304165"/>
                    </a:xfrm>
                    <a:prstGeom prst="rect">
                      <a:avLst/>
                    </a:prstGeom>
                    <a:noFill/>
                  </pic:spPr>
                </pic:pic>
              </a:graphicData>
            </a:graphic>
          </wp:anchor>
        </w:drawing>
      </w:r>
    </w:p>
    <w:p>
      <w:pPr>
        <w:sectPr>
          <w:pgSz w:w="11900" w:h="16838" w:orient="portrait"/>
          <w:cols w:equalWidth="0" w:num="2">
            <w:col w:w="9240" w:space="720"/>
            <w:col w:w="1320"/>
          </w:cols>
          <w:pgMar w:left="240" w:top="690" w:right="379" w:bottom="1440" w:gutter="0" w:footer="0" w:header="0"/>
        </w:sectPr>
      </w:pPr>
    </w:p>
    <w:bookmarkStart w:id="4" w:name="page5"/>
    <w:bookmarkEnd w:id="4"/>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2"/>
              </w:rPr>
              <w:t>Page 5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3. If this statement is filed pursuant to §§240.13d-1(b) or 240.13d-2(b) or (c), check whether the person filing is a:</w:t>
      </w:r>
    </w:p>
    <w:p>
      <w:pPr>
        <w:spacing w:after="0" w:line="200" w:lineRule="exact"/>
        <w:rPr>
          <w:sz w:val="20"/>
          <w:szCs w:val="20"/>
          <w:color w:val="auto"/>
        </w:rPr>
      </w:pPr>
    </w:p>
    <w:p>
      <w:pPr>
        <w:spacing w:after="0" w:line="219" w:lineRule="exact"/>
        <w:rPr>
          <w:sz w:val="20"/>
          <w:szCs w:val="20"/>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Broker or dealer registered under section 15 of the Act (15 U.S.C. 78o);</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Bank as defined in section 3(a)(6) of the Act (15 U.S.C. 78c);</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Insurance company as defined in section 3(a)(19) of the Act (15 U.S.C. 78c);</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Investment company registered under section 8 of the Investment Company Act of 1940 (15 U.S.C. 80a-8);</w:t>
      </w:r>
    </w:p>
    <w:p>
      <w:pPr>
        <w:spacing w:after="0" w:line="157" w:lineRule="exact"/>
        <w:rPr>
          <w:rFonts w:ascii="Arial" w:cs="Arial" w:eastAsia="Arial" w:hAnsi="Arial"/>
          <w:sz w:val="18"/>
          <w:szCs w:val="18"/>
          <w:color w:val="auto"/>
        </w:rPr>
      </w:pPr>
    </w:p>
    <w:p>
      <w:pPr>
        <w:ind w:left="600" w:hanging="295"/>
        <w:spacing w:after="0"/>
        <w:tabs>
          <w:tab w:leader="none" w:pos="600" w:val="left"/>
        </w:tabs>
        <w:numPr>
          <w:ilvl w:val="0"/>
          <w:numId w:val="3"/>
        </w:numPr>
        <w:rPr>
          <w:rFonts w:ascii="Arial" w:cs="Arial" w:eastAsia="Arial" w:hAnsi="Arial"/>
          <w:sz w:val="18"/>
          <w:szCs w:val="18"/>
          <w:color w:val="auto"/>
        </w:rPr>
      </w:pPr>
      <w:r>
        <w:rPr>
          <w:rFonts w:ascii="Arial" w:cs="Arial" w:eastAsia="Arial" w:hAnsi="Arial"/>
          <w:sz w:val="18"/>
          <w:szCs w:val="18"/>
          <w:color w:val="auto"/>
        </w:rPr>
        <w:t>x   An investment adviser in accordance with §240.13d-1(b)(1)(ii)(E);</w:t>
      </w:r>
    </w:p>
    <w:p>
      <w:pPr>
        <w:spacing w:after="0" w:line="104"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An employee benefit plan or endowment fund in accordance with §240.13d-1(b)(1)(ii)(F);</w:t>
      </w:r>
    </w:p>
    <w:p>
      <w:pPr>
        <w:spacing w:after="0" w:line="157" w:lineRule="exact"/>
        <w:rPr>
          <w:rFonts w:ascii="Arial" w:cs="Arial" w:eastAsia="Arial" w:hAnsi="Arial"/>
          <w:sz w:val="18"/>
          <w:szCs w:val="18"/>
          <w:color w:val="auto"/>
        </w:rPr>
      </w:pPr>
    </w:p>
    <w:p>
      <w:pPr>
        <w:ind w:left="600" w:hanging="295"/>
        <w:spacing w:after="0"/>
        <w:tabs>
          <w:tab w:leader="none" w:pos="600" w:val="left"/>
        </w:tabs>
        <w:numPr>
          <w:ilvl w:val="0"/>
          <w:numId w:val="3"/>
        </w:numPr>
        <w:rPr>
          <w:rFonts w:ascii="Arial" w:cs="Arial" w:eastAsia="Arial" w:hAnsi="Arial"/>
          <w:sz w:val="18"/>
          <w:szCs w:val="18"/>
          <w:color w:val="auto"/>
        </w:rPr>
      </w:pPr>
      <w:r>
        <w:rPr>
          <w:rFonts w:ascii="Arial" w:cs="Arial" w:eastAsia="Arial" w:hAnsi="Arial"/>
          <w:sz w:val="18"/>
          <w:szCs w:val="18"/>
          <w:color w:val="auto"/>
        </w:rPr>
        <w:t>x   A parent holding company or control person in accordance with §240.13d-1(b)(1)(ii)(G);</w:t>
      </w:r>
    </w:p>
    <w:p>
      <w:pPr>
        <w:spacing w:after="0" w:line="104"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savings associations as defined in Section 3(b) of the Federal Deposit Insurance Act (12 U.S.C. 1813);</w:t>
      </w:r>
    </w:p>
    <w:p>
      <w:pPr>
        <w:spacing w:after="0" w:line="130" w:lineRule="exact"/>
        <w:rPr>
          <w:rFonts w:ascii="Arial" w:cs="Arial" w:eastAsia="Arial" w:hAnsi="Arial"/>
          <w:sz w:val="18"/>
          <w:szCs w:val="18"/>
          <w:color w:val="auto"/>
        </w:rPr>
      </w:pPr>
    </w:p>
    <w:p>
      <w:pPr>
        <w:ind w:left="900" w:right="80" w:hanging="595"/>
        <w:spacing w:after="0" w:line="237" w:lineRule="exact"/>
        <w:tabs>
          <w:tab w:leader="none" w:pos="603"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spacing w:after="0" w:line="81"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non-U.S. institution in accordance with §240.13d-1(b)(1)(ii)(J);</w:t>
      </w:r>
    </w:p>
    <w:p>
      <w:pPr>
        <w:spacing w:after="0" w:line="130" w:lineRule="exact"/>
        <w:rPr>
          <w:rFonts w:ascii="Arial" w:cs="Arial" w:eastAsia="Arial" w:hAnsi="Arial"/>
          <w:sz w:val="18"/>
          <w:szCs w:val="18"/>
          <w:color w:val="auto"/>
        </w:rPr>
      </w:pPr>
    </w:p>
    <w:p>
      <w:pPr>
        <w:ind w:left="900" w:right="80" w:hanging="595"/>
        <w:spacing w:after="0" w:line="237" w:lineRule="exact"/>
        <w:tabs>
          <w:tab w:leader="none" w:pos="603"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group, in accordance with §240.13d-1(b)(1)(ii)(K). If filing as a non-U.S. institution in accordance with §240.13d-1(b)(1)(ii)(J), please specify the type of institution: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1583690</wp:posOffset>
            </wp:positionH>
            <wp:positionV relativeFrom="paragraph">
              <wp:posOffset>-24765</wp:posOffset>
            </wp:positionV>
            <wp:extent cx="80010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800100" cy="8890"/>
                    </a:xfrm>
                    <a:prstGeom prst="rect">
                      <a:avLst/>
                    </a:prstGeom>
                    <a:noFill/>
                  </pic:spPr>
                </pic:pic>
              </a:graphicData>
            </a:graphic>
          </wp:anchor>
        </w:drawing>
      </w:r>
    </w:p>
    <w:p>
      <w:pPr>
        <w:sectPr>
          <w:pgSz w:w="11900" w:h="16838" w:orient="portrait"/>
          <w:cols w:equalWidth="0" w:num="1">
            <w:col w:w="11420"/>
          </w:cols>
          <w:pgMar w:left="240" w:top="690" w:right="239" w:bottom="1440" w:gutter="0" w:footer="0" w:header="0"/>
        </w:sectPr>
      </w:pPr>
    </w:p>
    <w:bookmarkStart w:id="5" w:name="page6"/>
    <w:bookmarkEnd w:id="5"/>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2"/>
              </w:rPr>
              <w:t>Page 6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4. Ownership</w:t>
      </w:r>
    </w:p>
    <w:p>
      <w:pPr>
        <w:spacing w:after="0" w:line="121" w:lineRule="exact"/>
        <w:rPr>
          <w:sz w:val="20"/>
          <w:szCs w:val="20"/>
          <w:color w:val="auto"/>
        </w:rPr>
      </w:pPr>
    </w:p>
    <w:p>
      <w:pPr>
        <w:jc w:val="both"/>
        <w:ind w:left="800" w:right="20"/>
        <w:spacing w:after="0" w:line="277" w:lineRule="auto"/>
        <w:rPr>
          <w:sz w:val="20"/>
          <w:szCs w:val="20"/>
          <w:color w:val="auto"/>
        </w:rPr>
      </w:pPr>
      <w:r>
        <w:rPr>
          <w:rFonts w:ascii="Arial" w:cs="Arial" w:eastAsia="Arial" w:hAnsi="Arial"/>
          <w:sz w:val="18"/>
          <w:szCs w:val="18"/>
          <w:color w:val="auto"/>
        </w:rPr>
        <w:t>The information as of the filing date required by Items 4(a)-(c) is set forth in Rows 5-11 of the cover page for each Reporting Person hereto and is incorporated herein by reference for each such Reporting Person.</w:t>
      </w:r>
    </w:p>
    <w:p>
      <w:pPr>
        <w:spacing w:after="0" w:line="5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5. Ownership of Five Percent or Less of a Class</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6. Ownership of More Than Five Percent on Behalf of Another Person</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ind w:left="1300" w:hanging="1296"/>
        <w:spacing w:after="0" w:line="282" w:lineRule="auto"/>
        <w:rPr>
          <w:sz w:val="20"/>
          <w:szCs w:val="20"/>
          <w:color w:val="auto"/>
        </w:rPr>
      </w:pPr>
      <w:r>
        <w:rPr>
          <w:rFonts w:ascii="Arial" w:cs="Arial" w:eastAsia="Arial" w:hAnsi="Arial"/>
          <w:sz w:val="18"/>
          <w:szCs w:val="18"/>
          <w:b w:val="1"/>
          <w:bCs w:val="1"/>
          <w:color w:val="auto"/>
        </w:rPr>
        <w:t>Item 7. Identification and Classification of the Subsidiary which Acquired the Security Being Reported on by the Parent Holding Company or Control Person</w:t>
      </w:r>
    </w:p>
    <w:p>
      <w:pPr>
        <w:spacing w:after="0" w:line="166"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8. Identification and Classification of Members of the Group</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9. Notice of Dissolution of Group</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10. Certification</w:t>
      </w:r>
    </w:p>
    <w:p>
      <w:pPr>
        <w:spacing w:after="0" w:line="229" w:lineRule="exact"/>
        <w:rPr>
          <w:sz w:val="20"/>
          <w:szCs w:val="20"/>
          <w:color w:val="auto"/>
        </w:rPr>
      </w:pPr>
    </w:p>
    <w:p>
      <w:pPr>
        <w:jc w:val="both"/>
        <w:ind w:left="800"/>
        <w:spacing w:after="0" w:line="312" w:lineRule="auto"/>
        <w:rPr>
          <w:sz w:val="20"/>
          <w:szCs w:val="20"/>
          <w:color w:val="auto"/>
        </w:rPr>
      </w:pPr>
      <w:r>
        <w:rPr>
          <w:rFonts w:ascii="Arial" w:cs="Arial" w:eastAsia="Arial" w:hAnsi="Arial"/>
          <w:sz w:val="16"/>
          <w:szCs w:val="16"/>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ectPr>
          <w:pgSz w:w="11900" w:h="16838" w:orient="portrait"/>
          <w:cols w:equalWidth="0" w:num="1">
            <w:col w:w="11420"/>
          </w:cols>
          <w:pgMar w:left="240" w:top="906" w:right="239" w:bottom="1440" w:gutter="0" w:footer="0" w:header="0"/>
        </w:sectPr>
      </w:pPr>
    </w:p>
    <w:bookmarkStart w:id="6" w:name="page7"/>
    <w:bookmarkEnd w:id="6"/>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6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2000"/>
              <w:spacing w:after="0"/>
              <w:rPr>
                <w:sz w:val="20"/>
                <w:szCs w:val="20"/>
                <w:color w:val="auto"/>
              </w:rPr>
            </w:pPr>
            <w:r>
              <w:rPr>
                <w:rFonts w:ascii="Arial" w:cs="Arial" w:eastAsia="Arial" w:hAnsi="Arial"/>
                <w:sz w:val="18"/>
                <w:szCs w:val="18"/>
                <w:b w:val="1"/>
                <w:bCs w:val="1"/>
                <w:color w:val="auto"/>
                <w:w w:val="88"/>
              </w:rPr>
              <w:t>Page 7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17"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u w:val="single" w:color="auto"/>
          <w:color w:val="auto"/>
        </w:rPr>
        <w:t>SIGNATURE</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6"/>
          <w:szCs w:val="16"/>
          <w:color w:val="auto"/>
        </w:rPr>
        <w:t>After reasonable inquiry and to the best of my knowledge and belief, I certify that the information set forth in this statement is true, complete and correct.</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13, 2018</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LLC</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Lucinda Hill</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Lucinda Hill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Compliance Officer</w:t>
      </w:r>
    </w:p>
    <w:p>
      <w:pPr>
        <w:spacing w:after="0" w:line="236"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Pty Ltd</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Peter Manley</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Peter Manley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Operating Officer</w:t>
      </w:r>
    </w:p>
    <w:p>
      <w:pPr>
        <w:sectPr>
          <w:pgSz w:w="11900" w:h="16838" w:orient="portrait"/>
          <w:cols w:equalWidth="0" w:num="1">
            <w:col w:w="11420"/>
          </w:cols>
          <w:pgMar w:left="240" w:top="474" w:right="239" w:bottom="1440" w:gutter="0" w:footer="0" w:header="0"/>
        </w:sectPr>
      </w:pPr>
    </w:p>
    <w:bookmarkStart w:id="7" w:name="page8"/>
    <w:bookmarkEnd w:id="7"/>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6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2000"/>
              <w:spacing w:after="0"/>
              <w:rPr>
                <w:sz w:val="20"/>
                <w:szCs w:val="20"/>
                <w:color w:val="auto"/>
              </w:rPr>
            </w:pPr>
            <w:r>
              <w:rPr>
                <w:rFonts w:ascii="Arial" w:cs="Arial" w:eastAsia="Arial" w:hAnsi="Arial"/>
                <w:sz w:val="18"/>
                <w:szCs w:val="18"/>
                <w:b w:val="1"/>
                <w:bCs w:val="1"/>
                <w:color w:val="auto"/>
                <w:w w:val="88"/>
              </w:rPr>
              <w:t>Page 8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5" w:lineRule="exact"/>
        <w:rPr>
          <w:sz w:val="20"/>
          <w:szCs w:val="20"/>
          <w:color w:val="auto"/>
        </w:rPr>
      </w:pPr>
    </w:p>
    <w:p>
      <w:pPr>
        <w:ind w:left="4620"/>
        <w:spacing w:after="0"/>
        <w:rPr>
          <w:sz w:val="20"/>
          <w:szCs w:val="20"/>
          <w:color w:val="auto"/>
        </w:rPr>
      </w:pPr>
      <w:r>
        <w:rPr>
          <w:rFonts w:ascii="Arial" w:cs="Arial" w:eastAsia="Arial" w:hAnsi="Arial"/>
          <w:sz w:val="18"/>
          <w:szCs w:val="18"/>
          <w:color w:val="auto"/>
        </w:rPr>
        <w:t>JOINT FILING AGREEMENT</w:t>
      </w:r>
    </w:p>
    <w:p>
      <w:pPr>
        <w:spacing w:after="0" w:line="23" w:lineRule="exact"/>
        <w:rPr>
          <w:sz w:val="20"/>
          <w:szCs w:val="20"/>
          <w:color w:val="auto"/>
        </w:rPr>
      </w:pPr>
    </w:p>
    <w:p>
      <w:pPr>
        <w:ind w:left="4540"/>
        <w:spacing w:after="0"/>
        <w:rPr>
          <w:sz w:val="20"/>
          <w:szCs w:val="20"/>
          <w:color w:val="auto"/>
        </w:rPr>
      </w:pPr>
      <w:r>
        <w:rPr>
          <w:rFonts w:ascii="Arial" w:cs="Arial" w:eastAsia="Arial" w:hAnsi="Arial"/>
          <w:sz w:val="18"/>
          <w:szCs w:val="18"/>
          <w:color w:val="auto"/>
        </w:rPr>
        <w:t>PURSUANT TO RULE 13d-1(k)</w:t>
      </w:r>
    </w:p>
    <w:p>
      <w:pPr>
        <w:spacing w:after="0" w:line="21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undersigned hereby agree that the Statement on this Schedule 13G/A, dated February 13, 2018, (the "Schedule 13G/A"), with respect to the Class E Common Stock of Banco Latinoamericano De Comercio Exterior, S.A. is filed, and all amendments thereto will be filed, on behalf of each of us pursuant to and in accordance with the provisions of Rule 13d-1(k) under the Securities Exchange Act of 1934, as amended, and that this Agreement shall be included as an Exhibit to the Schedule 13G/A. Each of the undersigned agrees to be responsible for the timely filing of the Schedule 13G/A, and for the completeness and accuracy of the information concerning itself contained therein. This Agreement may be executed in any number of counterparts, all of which taken together shall constitute one and the same instrument.</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IN WITNESS WHEREOF, the undersigned have executed this Agreement as of the 13th day of February 2018.</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LLC</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Lucinda Hill</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Lucinda Hill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Compliance Officer</w:t>
      </w:r>
    </w:p>
    <w:p>
      <w:pPr>
        <w:spacing w:after="0" w:line="209"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Pty Ltd</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Peter Manley</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Peter Manley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Operating Officer</w:t>
      </w:r>
    </w:p>
    <w:sectPr>
      <w:pgSz w:w="11900" w:h="16838" w:orient="portrait"/>
      <w:cols w:equalWidth="0" w:num="1">
        <w:col w:w="11420"/>
      </w:cols>
      <w:pgMar w:left="240" w:top="339"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1)"/>
      <w:numFmt w:val="lowerLetter"/>
      <w:start w:val="2"/>
    </w:lvl>
  </w:abstractNum>
  <w:abstractNum w:abstractNumId="2">
    <w:nsid w:val="19495CFF"/>
    <w:multiLevelType w:val="hybridMultilevel"/>
    <w:lvl w:ilvl="0">
      <w:lvlJc w:val="left"/>
      <w:lvlText w:val="(%1)"/>
      <w:numFmt w:val="lowerLetter"/>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2020-01-14T08:29:33Z</dcterms:created>
  <dcterms:modified xsi:type="dcterms:W3CDTF">2020-01-14T08:29:33Z</dcterms:modified>
</cp:coreProperties>
</file>